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92" w:rsidRPr="00E4544D" w:rsidRDefault="00631692" w:rsidP="00C36BD5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52097D">
        <w:rPr>
          <w:b/>
          <w:bCs/>
          <w:sz w:val="24"/>
          <w:szCs w:val="24"/>
          <w:highlight w:val="lightGray"/>
          <w:u w:val="single"/>
        </w:rPr>
        <w:t>CALENDARI</w:t>
      </w:r>
    </w:p>
    <w:p w:rsidR="00A834BF" w:rsidRDefault="00A834BF" w:rsidP="00BF41D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631692" w:rsidRPr="00E4544D" w:rsidRDefault="00631692" w:rsidP="00BF41D1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b/>
          <w:bCs/>
          <w:sz w:val="24"/>
          <w:szCs w:val="24"/>
        </w:rPr>
        <w:t xml:space="preserve">Període de presentació de sol·licituds: del </w:t>
      </w:r>
      <w:r w:rsidR="00B45025">
        <w:rPr>
          <w:b/>
          <w:bCs/>
          <w:sz w:val="24"/>
          <w:szCs w:val="24"/>
        </w:rPr>
        <w:t>2</w:t>
      </w:r>
      <w:r w:rsidRPr="00E4544D">
        <w:rPr>
          <w:b/>
          <w:bCs/>
          <w:sz w:val="24"/>
          <w:szCs w:val="24"/>
        </w:rPr>
        <w:t xml:space="preserve"> al 1</w:t>
      </w:r>
      <w:r w:rsidR="00B45025">
        <w:rPr>
          <w:b/>
          <w:bCs/>
          <w:sz w:val="24"/>
          <w:szCs w:val="24"/>
        </w:rPr>
        <w:t>3</w:t>
      </w:r>
      <w:r w:rsidRPr="00E4544D">
        <w:rPr>
          <w:b/>
          <w:bCs/>
          <w:sz w:val="24"/>
          <w:szCs w:val="24"/>
        </w:rPr>
        <w:t xml:space="preserve"> de maig</w:t>
      </w:r>
    </w:p>
    <w:p w:rsidR="00631692" w:rsidRPr="00E4544D" w:rsidRDefault="00631692" w:rsidP="00BF41D1">
      <w:pPr>
        <w:spacing w:after="0" w:line="240" w:lineRule="auto"/>
        <w:jc w:val="both"/>
        <w:rPr>
          <w:sz w:val="24"/>
          <w:szCs w:val="24"/>
        </w:rPr>
      </w:pPr>
    </w:p>
    <w:p w:rsidR="00631692" w:rsidRPr="00E4544D" w:rsidRDefault="00631692" w:rsidP="00BF41D1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sz w:val="24"/>
          <w:szCs w:val="24"/>
        </w:rPr>
        <w:t>Lloc de presentació de la sol·licitud (segons la primera opció escollida):</w:t>
      </w:r>
    </w:p>
    <w:p w:rsidR="00631692" w:rsidRPr="00E4544D" w:rsidRDefault="00631692" w:rsidP="00BF41D1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sz w:val="24"/>
          <w:szCs w:val="24"/>
        </w:rPr>
        <w:t xml:space="preserve">→ </w:t>
      </w:r>
      <w:r w:rsidRPr="007A3736">
        <w:rPr>
          <w:b/>
          <w:sz w:val="24"/>
          <w:szCs w:val="24"/>
        </w:rPr>
        <w:t>Llar d’infants municipal La Draga.</w:t>
      </w:r>
      <w:r w:rsidRPr="00E4544D">
        <w:rPr>
          <w:sz w:val="24"/>
          <w:szCs w:val="24"/>
        </w:rPr>
        <w:t xml:space="preserve"> c. Doctor Darius Huguet, 1 </w:t>
      </w:r>
    </w:p>
    <w:p w:rsidR="005D7AD8" w:rsidRPr="00E4544D" w:rsidRDefault="005D7AD8" w:rsidP="005D7AD8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sz w:val="24"/>
          <w:szCs w:val="24"/>
        </w:rPr>
        <w:t>Horari: matins de dilluns, dimecres i divendres de 10:00 a 11:</w:t>
      </w:r>
      <w:r w:rsidR="00AF2255" w:rsidRPr="00E4544D">
        <w:rPr>
          <w:sz w:val="24"/>
          <w:szCs w:val="24"/>
        </w:rPr>
        <w:t>0</w:t>
      </w:r>
      <w:r w:rsidRPr="00E4544D">
        <w:rPr>
          <w:sz w:val="24"/>
          <w:szCs w:val="24"/>
        </w:rPr>
        <w:t xml:space="preserve">0 i tardes de dimarts, dijous </w:t>
      </w:r>
      <w:r w:rsidR="00E4544D">
        <w:rPr>
          <w:sz w:val="24"/>
          <w:szCs w:val="24"/>
        </w:rPr>
        <w:t xml:space="preserve"> i divendres </w:t>
      </w:r>
      <w:r w:rsidRPr="00E4544D">
        <w:rPr>
          <w:sz w:val="24"/>
          <w:szCs w:val="24"/>
        </w:rPr>
        <w:t>de 15:30 a 16:30.</w:t>
      </w:r>
    </w:p>
    <w:p w:rsidR="005D7AD8" w:rsidRPr="00E4544D" w:rsidRDefault="005D7AD8" w:rsidP="00AA7D6D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631692" w:rsidRPr="00E4544D" w:rsidRDefault="00631692" w:rsidP="00BF41D1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sz w:val="24"/>
          <w:szCs w:val="24"/>
        </w:rPr>
        <w:t xml:space="preserve">→ </w:t>
      </w:r>
      <w:r w:rsidRPr="007A3736">
        <w:rPr>
          <w:b/>
          <w:sz w:val="24"/>
          <w:szCs w:val="24"/>
        </w:rPr>
        <w:t>Llar d’infants municipal L’ Estel</w:t>
      </w:r>
      <w:r w:rsidRPr="00E4544D">
        <w:rPr>
          <w:sz w:val="24"/>
          <w:szCs w:val="24"/>
        </w:rPr>
        <w:t>. c. Josep Mestres, 29</w:t>
      </w:r>
    </w:p>
    <w:p w:rsidR="00631692" w:rsidRPr="00E4544D" w:rsidRDefault="00631692" w:rsidP="00BF41D1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sz w:val="24"/>
          <w:szCs w:val="24"/>
        </w:rPr>
        <w:t xml:space="preserve">Horari: matins de dilluns, dimecres i divendres </w:t>
      </w:r>
      <w:r w:rsidR="00D32CD3" w:rsidRPr="00E4544D">
        <w:rPr>
          <w:sz w:val="24"/>
          <w:szCs w:val="24"/>
        </w:rPr>
        <w:t>de 10:00 a 11:</w:t>
      </w:r>
      <w:r w:rsidR="00A47439" w:rsidRPr="00E4544D">
        <w:rPr>
          <w:sz w:val="24"/>
          <w:szCs w:val="24"/>
        </w:rPr>
        <w:t>0</w:t>
      </w:r>
      <w:r w:rsidR="00D32CD3" w:rsidRPr="00E4544D">
        <w:rPr>
          <w:sz w:val="24"/>
          <w:szCs w:val="24"/>
        </w:rPr>
        <w:t>0</w:t>
      </w:r>
      <w:r w:rsidRPr="00E4544D">
        <w:rPr>
          <w:sz w:val="24"/>
          <w:szCs w:val="24"/>
        </w:rPr>
        <w:t xml:space="preserve"> i tardes de dimarts</w:t>
      </w:r>
      <w:r w:rsidR="00EB277C" w:rsidRPr="00E4544D">
        <w:rPr>
          <w:sz w:val="24"/>
          <w:szCs w:val="24"/>
        </w:rPr>
        <w:t>,</w:t>
      </w:r>
      <w:r w:rsidRPr="00E4544D">
        <w:rPr>
          <w:sz w:val="24"/>
          <w:szCs w:val="24"/>
        </w:rPr>
        <w:t xml:space="preserve"> dijous</w:t>
      </w:r>
      <w:r w:rsidR="005920C1" w:rsidRPr="00E4544D">
        <w:rPr>
          <w:sz w:val="24"/>
          <w:szCs w:val="24"/>
        </w:rPr>
        <w:t xml:space="preserve"> i divendres</w:t>
      </w:r>
      <w:r w:rsidR="00EB277C" w:rsidRPr="00E4544D">
        <w:rPr>
          <w:sz w:val="24"/>
          <w:szCs w:val="24"/>
        </w:rPr>
        <w:t xml:space="preserve"> </w:t>
      </w:r>
      <w:r w:rsidRPr="00E4544D">
        <w:rPr>
          <w:sz w:val="24"/>
          <w:szCs w:val="24"/>
        </w:rPr>
        <w:t>de 15:30 a 16:30.</w:t>
      </w:r>
    </w:p>
    <w:p w:rsidR="00631692" w:rsidRPr="00E4544D" w:rsidRDefault="00631692" w:rsidP="00BF41D1">
      <w:pPr>
        <w:spacing w:after="0" w:line="240" w:lineRule="auto"/>
        <w:jc w:val="both"/>
        <w:rPr>
          <w:sz w:val="24"/>
          <w:szCs w:val="24"/>
        </w:rPr>
      </w:pPr>
    </w:p>
    <w:p w:rsidR="00631692" w:rsidRPr="00E4544D" w:rsidRDefault="00631692" w:rsidP="00BF41D1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sz w:val="24"/>
          <w:szCs w:val="24"/>
        </w:rPr>
        <w:t>L’ imprès de sol·licitud de preinscripció es penjarà a la web municipal una vegada estigui disponible, també es facilitarà a la pròpia llar d’infants.</w:t>
      </w:r>
    </w:p>
    <w:p w:rsidR="00631692" w:rsidRPr="00E4544D" w:rsidRDefault="00631692" w:rsidP="00C36BD5">
      <w:pPr>
        <w:spacing w:after="0" w:line="240" w:lineRule="auto"/>
        <w:jc w:val="both"/>
        <w:rPr>
          <w:sz w:val="24"/>
          <w:szCs w:val="24"/>
        </w:rPr>
      </w:pPr>
    </w:p>
    <w:p w:rsidR="00631692" w:rsidRPr="00E4544D" w:rsidRDefault="00B45025" w:rsidP="00C36BD5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Publicació de les llistes de sol·licituds amb la puntuació provisional</w:t>
      </w:r>
      <w:r w:rsidR="00631692" w:rsidRPr="00E4544D">
        <w:rPr>
          <w:b/>
          <w:bCs/>
          <w:sz w:val="24"/>
          <w:szCs w:val="24"/>
        </w:rPr>
        <w:t xml:space="preserve">: </w:t>
      </w:r>
      <w:r w:rsidR="0047387A" w:rsidRPr="00E4544D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3</w:t>
      </w:r>
      <w:r w:rsidR="00631692" w:rsidRPr="00E4544D">
        <w:rPr>
          <w:b/>
          <w:bCs/>
          <w:sz w:val="24"/>
          <w:szCs w:val="24"/>
        </w:rPr>
        <w:t xml:space="preserve"> de maig</w:t>
      </w:r>
    </w:p>
    <w:p w:rsidR="00631692" w:rsidRPr="00E4544D" w:rsidRDefault="00631692" w:rsidP="00C36BD5">
      <w:pPr>
        <w:spacing w:after="0" w:line="240" w:lineRule="auto"/>
        <w:jc w:val="both"/>
        <w:rPr>
          <w:sz w:val="24"/>
          <w:szCs w:val="24"/>
        </w:rPr>
      </w:pPr>
    </w:p>
    <w:p w:rsidR="00631692" w:rsidRPr="00E4544D" w:rsidRDefault="00631692" w:rsidP="00C36BD5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sz w:val="24"/>
          <w:szCs w:val="24"/>
        </w:rPr>
        <w:t>Les llistes es penjaran a la llar d’infants on s’ha fet la preinscripció i a la web municipal.</w:t>
      </w:r>
    </w:p>
    <w:p w:rsidR="00631692" w:rsidRPr="00E4544D" w:rsidRDefault="00631692" w:rsidP="00C36BD5">
      <w:pPr>
        <w:spacing w:after="0" w:line="240" w:lineRule="auto"/>
        <w:jc w:val="both"/>
        <w:rPr>
          <w:sz w:val="24"/>
          <w:szCs w:val="24"/>
        </w:rPr>
      </w:pPr>
    </w:p>
    <w:p w:rsidR="00631692" w:rsidRPr="00E4544D" w:rsidRDefault="00631692" w:rsidP="00C36BD5">
      <w:pPr>
        <w:spacing w:after="0" w:line="240" w:lineRule="auto"/>
        <w:jc w:val="both"/>
        <w:rPr>
          <w:b/>
          <w:bCs/>
          <w:sz w:val="24"/>
          <w:szCs w:val="24"/>
        </w:rPr>
      </w:pPr>
      <w:r w:rsidRPr="00E4544D">
        <w:rPr>
          <w:b/>
          <w:bCs/>
          <w:sz w:val="24"/>
          <w:szCs w:val="24"/>
        </w:rPr>
        <w:t xml:space="preserve">Presentació de reclamacions: </w:t>
      </w:r>
      <w:r w:rsidR="00B45025">
        <w:rPr>
          <w:b/>
          <w:bCs/>
          <w:sz w:val="24"/>
          <w:szCs w:val="24"/>
        </w:rPr>
        <w:t>24</w:t>
      </w:r>
      <w:r w:rsidRPr="00E4544D">
        <w:rPr>
          <w:b/>
          <w:bCs/>
          <w:sz w:val="24"/>
          <w:szCs w:val="24"/>
        </w:rPr>
        <w:t xml:space="preserve">, </w:t>
      </w:r>
      <w:r w:rsidR="00A32601" w:rsidRPr="00E4544D">
        <w:rPr>
          <w:b/>
          <w:bCs/>
          <w:sz w:val="24"/>
          <w:szCs w:val="24"/>
        </w:rPr>
        <w:t>2</w:t>
      </w:r>
      <w:r w:rsidR="00B45025">
        <w:rPr>
          <w:b/>
          <w:bCs/>
          <w:sz w:val="24"/>
          <w:szCs w:val="24"/>
        </w:rPr>
        <w:t>5</w:t>
      </w:r>
      <w:r w:rsidRPr="00E4544D">
        <w:rPr>
          <w:b/>
          <w:bCs/>
          <w:sz w:val="24"/>
          <w:szCs w:val="24"/>
        </w:rPr>
        <w:t xml:space="preserve"> i </w:t>
      </w:r>
      <w:r w:rsidR="00A32601" w:rsidRPr="00E4544D">
        <w:rPr>
          <w:b/>
          <w:bCs/>
          <w:sz w:val="24"/>
          <w:szCs w:val="24"/>
        </w:rPr>
        <w:t>2</w:t>
      </w:r>
      <w:r w:rsidR="00B45025">
        <w:rPr>
          <w:b/>
          <w:bCs/>
          <w:sz w:val="24"/>
          <w:szCs w:val="24"/>
        </w:rPr>
        <w:t>6</w:t>
      </w:r>
      <w:r w:rsidRPr="00E4544D">
        <w:rPr>
          <w:b/>
          <w:bCs/>
          <w:sz w:val="24"/>
          <w:szCs w:val="24"/>
        </w:rPr>
        <w:t xml:space="preserve"> de maig</w:t>
      </w:r>
    </w:p>
    <w:p w:rsidR="00631692" w:rsidRPr="00E4544D" w:rsidRDefault="00631692" w:rsidP="00C36BD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631692" w:rsidRPr="00E4544D" w:rsidRDefault="00631692" w:rsidP="00C36BD5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sz w:val="24"/>
          <w:szCs w:val="24"/>
        </w:rPr>
        <w:t>Les reclamacions s’han de presentar a l’OPIC</w:t>
      </w:r>
      <w:r w:rsidR="00160E75">
        <w:rPr>
          <w:sz w:val="24"/>
          <w:szCs w:val="24"/>
        </w:rPr>
        <w:t xml:space="preserve"> </w:t>
      </w:r>
      <w:r w:rsidRPr="00E4544D">
        <w:rPr>
          <w:sz w:val="24"/>
          <w:szCs w:val="24"/>
        </w:rPr>
        <w:t>.</w:t>
      </w:r>
    </w:p>
    <w:p w:rsidR="00631692" w:rsidRPr="00E4544D" w:rsidRDefault="00631692" w:rsidP="00C36BD5">
      <w:pPr>
        <w:spacing w:after="0" w:line="240" w:lineRule="auto"/>
        <w:jc w:val="both"/>
        <w:rPr>
          <w:sz w:val="24"/>
          <w:szCs w:val="24"/>
        </w:rPr>
      </w:pPr>
    </w:p>
    <w:p w:rsidR="00631692" w:rsidRPr="00E4544D" w:rsidRDefault="00631692" w:rsidP="00C36BD5">
      <w:pPr>
        <w:spacing w:after="0" w:line="240" w:lineRule="auto"/>
        <w:jc w:val="both"/>
        <w:rPr>
          <w:b/>
          <w:bCs/>
          <w:sz w:val="24"/>
          <w:szCs w:val="24"/>
        </w:rPr>
      </w:pPr>
      <w:r w:rsidRPr="00E4544D">
        <w:rPr>
          <w:b/>
          <w:bCs/>
          <w:sz w:val="24"/>
          <w:szCs w:val="24"/>
        </w:rPr>
        <w:t xml:space="preserve">Sorteig </w:t>
      </w:r>
      <w:r w:rsidR="00B45025">
        <w:rPr>
          <w:b/>
          <w:bCs/>
          <w:sz w:val="24"/>
          <w:szCs w:val="24"/>
        </w:rPr>
        <w:t xml:space="preserve">del número de desempat: </w:t>
      </w:r>
      <w:r w:rsidR="00F3487A">
        <w:rPr>
          <w:b/>
          <w:bCs/>
          <w:sz w:val="24"/>
          <w:szCs w:val="24"/>
        </w:rPr>
        <w:t xml:space="preserve">26 de maig a </w:t>
      </w:r>
      <w:r w:rsidR="00F3487A" w:rsidRPr="00160E75">
        <w:rPr>
          <w:b/>
          <w:bCs/>
          <w:sz w:val="24"/>
          <w:szCs w:val="24"/>
        </w:rPr>
        <w:t>les 15:</w:t>
      </w:r>
      <w:r w:rsidR="00160E75" w:rsidRPr="00160E75">
        <w:rPr>
          <w:b/>
          <w:bCs/>
          <w:sz w:val="24"/>
          <w:szCs w:val="24"/>
        </w:rPr>
        <w:t>30</w:t>
      </w:r>
      <w:r w:rsidR="00F3487A" w:rsidRPr="00160E75">
        <w:rPr>
          <w:b/>
          <w:bCs/>
          <w:sz w:val="24"/>
          <w:szCs w:val="24"/>
        </w:rPr>
        <w:t>h</w:t>
      </w:r>
      <w:r w:rsidRPr="00E4544D">
        <w:rPr>
          <w:b/>
          <w:bCs/>
          <w:sz w:val="24"/>
          <w:szCs w:val="24"/>
        </w:rPr>
        <w:t xml:space="preserve"> al Centre Social.</w:t>
      </w:r>
    </w:p>
    <w:p w:rsidR="00631692" w:rsidRPr="00E4544D" w:rsidRDefault="00631692" w:rsidP="00C36BD5">
      <w:pPr>
        <w:spacing w:after="0" w:line="240" w:lineRule="auto"/>
        <w:jc w:val="both"/>
        <w:rPr>
          <w:sz w:val="24"/>
          <w:szCs w:val="24"/>
        </w:rPr>
      </w:pPr>
    </w:p>
    <w:p w:rsidR="00631692" w:rsidRPr="00E4544D" w:rsidRDefault="00631692" w:rsidP="00C36BD5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b/>
          <w:bCs/>
          <w:sz w:val="24"/>
          <w:szCs w:val="24"/>
        </w:rPr>
        <w:t xml:space="preserve">Publicació de les llistes d’alumnat admès: </w:t>
      </w:r>
      <w:r w:rsidR="00B45025">
        <w:rPr>
          <w:b/>
          <w:bCs/>
          <w:sz w:val="24"/>
          <w:szCs w:val="24"/>
        </w:rPr>
        <w:t>3</w:t>
      </w:r>
      <w:r w:rsidRPr="00E4544D">
        <w:rPr>
          <w:b/>
          <w:bCs/>
          <w:sz w:val="24"/>
          <w:szCs w:val="24"/>
        </w:rPr>
        <w:t xml:space="preserve"> de juny </w:t>
      </w:r>
    </w:p>
    <w:p w:rsidR="00631692" w:rsidRPr="00E4544D" w:rsidRDefault="00631692" w:rsidP="00C36BD5">
      <w:pPr>
        <w:spacing w:after="0" w:line="240" w:lineRule="auto"/>
        <w:jc w:val="both"/>
        <w:rPr>
          <w:sz w:val="24"/>
          <w:szCs w:val="24"/>
        </w:rPr>
      </w:pPr>
    </w:p>
    <w:p w:rsidR="00631692" w:rsidRPr="00E4544D" w:rsidRDefault="00631692" w:rsidP="00C36BD5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sz w:val="24"/>
          <w:szCs w:val="24"/>
        </w:rPr>
        <w:t>Les llistes es penjaran a les llars d’infants.</w:t>
      </w:r>
    </w:p>
    <w:p w:rsidR="00631692" w:rsidRPr="00E4544D" w:rsidRDefault="00631692" w:rsidP="00C36BD5">
      <w:pPr>
        <w:spacing w:after="0" w:line="240" w:lineRule="auto"/>
        <w:jc w:val="both"/>
        <w:rPr>
          <w:sz w:val="24"/>
          <w:szCs w:val="24"/>
        </w:rPr>
      </w:pPr>
    </w:p>
    <w:p w:rsidR="00631692" w:rsidRPr="00E4544D" w:rsidRDefault="00631692" w:rsidP="00C36BD5">
      <w:pPr>
        <w:spacing w:after="0" w:line="240" w:lineRule="auto"/>
        <w:jc w:val="both"/>
        <w:rPr>
          <w:b/>
          <w:bCs/>
          <w:sz w:val="24"/>
          <w:szCs w:val="24"/>
        </w:rPr>
      </w:pPr>
      <w:r w:rsidRPr="00E4544D">
        <w:rPr>
          <w:b/>
          <w:bCs/>
          <w:sz w:val="24"/>
          <w:szCs w:val="24"/>
        </w:rPr>
        <w:t>Període de matriculació: de</w:t>
      </w:r>
      <w:r w:rsidR="0047387A" w:rsidRPr="00E4544D">
        <w:rPr>
          <w:b/>
          <w:bCs/>
          <w:sz w:val="24"/>
          <w:szCs w:val="24"/>
        </w:rPr>
        <w:t xml:space="preserve">l </w:t>
      </w:r>
      <w:r w:rsidR="00B45025">
        <w:rPr>
          <w:b/>
          <w:bCs/>
          <w:sz w:val="24"/>
          <w:szCs w:val="24"/>
        </w:rPr>
        <w:t>6</w:t>
      </w:r>
      <w:r w:rsidRPr="00E4544D">
        <w:rPr>
          <w:b/>
          <w:bCs/>
          <w:sz w:val="24"/>
          <w:szCs w:val="24"/>
        </w:rPr>
        <w:t xml:space="preserve">  al </w:t>
      </w:r>
      <w:r w:rsidR="00B45025">
        <w:rPr>
          <w:b/>
          <w:bCs/>
          <w:sz w:val="24"/>
          <w:szCs w:val="24"/>
        </w:rPr>
        <w:t>10</w:t>
      </w:r>
      <w:r w:rsidRPr="00E4544D">
        <w:rPr>
          <w:b/>
          <w:bCs/>
          <w:sz w:val="24"/>
          <w:szCs w:val="24"/>
        </w:rPr>
        <w:t xml:space="preserve"> de juny </w:t>
      </w:r>
    </w:p>
    <w:p w:rsidR="00631692" w:rsidRPr="00E4544D" w:rsidRDefault="00631692" w:rsidP="00C36BD5">
      <w:pPr>
        <w:spacing w:after="0" w:line="240" w:lineRule="auto"/>
        <w:jc w:val="both"/>
        <w:rPr>
          <w:sz w:val="24"/>
          <w:szCs w:val="24"/>
        </w:rPr>
      </w:pPr>
    </w:p>
    <w:p w:rsidR="00631692" w:rsidRPr="00E4544D" w:rsidRDefault="00631692" w:rsidP="00C36BD5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sz w:val="24"/>
          <w:szCs w:val="24"/>
        </w:rPr>
        <w:t>La matriculació tindrà lloc a la llar d’infants corresponent.</w:t>
      </w:r>
    </w:p>
    <w:p w:rsidR="00631692" w:rsidRPr="00E4544D" w:rsidRDefault="00631692" w:rsidP="00C36BD5">
      <w:pPr>
        <w:spacing w:after="0" w:line="240" w:lineRule="auto"/>
        <w:jc w:val="both"/>
        <w:rPr>
          <w:sz w:val="24"/>
          <w:szCs w:val="24"/>
        </w:rPr>
      </w:pPr>
    </w:p>
    <w:p w:rsidR="00631692" w:rsidRPr="00E4544D" w:rsidRDefault="00631692" w:rsidP="00C36BD5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sz w:val="24"/>
          <w:szCs w:val="24"/>
        </w:rPr>
        <w:t>En cas de no formalitzar la matrícula es perdrà la plaça.</w:t>
      </w:r>
    </w:p>
    <w:p w:rsidR="00631692" w:rsidRPr="00E4544D" w:rsidRDefault="00631692" w:rsidP="00C36BD5">
      <w:pPr>
        <w:spacing w:after="0" w:line="240" w:lineRule="auto"/>
        <w:jc w:val="both"/>
        <w:rPr>
          <w:sz w:val="24"/>
          <w:szCs w:val="24"/>
        </w:rPr>
      </w:pPr>
    </w:p>
    <w:p w:rsidR="00475E84" w:rsidRPr="00E4544D" w:rsidRDefault="00631692" w:rsidP="00475E84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E4544D">
        <w:rPr>
          <w:sz w:val="24"/>
          <w:szCs w:val="24"/>
        </w:rPr>
        <w:t xml:space="preserve"> </w:t>
      </w:r>
      <w:r w:rsidR="00475E84" w:rsidRPr="0052097D">
        <w:rPr>
          <w:b/>
          <w:bCs/>
          <w:sz w:val="24"/>
          <w:szCs w:val="24"/>
          <w:highlight w:val="lightGray"/>
          <w:u w:val="single"/>
        </w:rPr>
        <w:t>CAPACITAT DELS CENTRES I OFERTA DE PLACES</w:t>
      </w:r>
    </w:p>
    <w:p w:rsidR="00475E84" w:rsidRPr="00E4544D" w:rsidRDefault="00475E84" w:rsidP="00475E8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75E84" w:rsidRPr="00E4544D" w:rsidRDefault="00475E84" w:rsidP="00475E84">
      <w:pPr>
        <w:spacing w:after="0" w:line="240" w:lineRule="auto"/>
        <w:jc w:val="both"/>
        <w:rPr>
          <w:b/>
          <w:bCs/>
          <w:sz w:val="24"/>
          <w:szCs w:val="24"/>
        </w:rPr>
      </w:pPr>
      <w:r w:rsidRPr="00E4544D">
        <w:rPr>
          <w:b/>
          <w:bCs/>
          <w:sz w:val="24"/>
          <w:szCs w:val="24"/>
        </w:rPr>
        <w:t>Capacitat Llar d’Infants La Draga: 135 alumnes</w:t>
      </w:r>
    </w:p>
    <w:p w:rsidR="00BC2F0B" w:rsidRPr="00E4544D" w:rsidRDefault="00BC2F0B" w:rsidP="00475E8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75E84" w:rsidRDefault="00475E84" w:rsidP="00475E84">
      <w:pPr>
        <w:spacing w:after="0" w:line="240" w:lineRule="auto"/>
        <w:jc w:val="both"/>
        <w:rPr>
          <w:b/>
          <w:bCs/>
          <w:sz w:val="24"/>
          <w:szCs w:val="24"/>
        </w:rPr>
      </w:pPr>
      <w:r w:rsidRPr="00E4544D">
        <w:rPr>
          <w:b/>
          <w:bCs/>
          <w:sz w:val="24"/>
          <w:szCs w:val="24"/>
        </w:rPr>
        <w:t>Capacitat Llar d’Infants l’Estel: 53 alumnes</w:t>
      </w:r>
    </w:p>
    <w:p w:rsidR="0052097D" w:rsidRPr="00E4544D" w:rsidRDefault="0052097D" w:rsidP="00475E8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C2F0B" w:rsidRPr="00E4544D" w:rsidRDefault="00BC2F0B" w:rsidP="008D087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631692" w:rsidRPr="00E4544D" w:rsidRDefault="00631692" w:rsidP="008D0874">
      <w:pPr>
        <w:spacing w:after="0" w:line="240" w:lineRule="auto"/>
        <w:jc w:val="both"/>
        <w:rPr>
          <w:b/>
          <w:bCs/>
          <w:sz w:val="24"/>
          <w:szCs w:val="24"/>
        </w:rPr>
      </w:pPr>
      <w:bookmarkStart w:id="0" w:name="_GoBack"/>
      <w:r w:rsidRPr="00E4544D">
        <w:rPr>
          <w:b/>
          <w:bCs/>
          <w:sz w:val="24"/>
          <w:szCs w:val="24"/>
        </w:rPr>
        <w:lastRenderedPageBreak/>
        <w:t>Oferta de places Llar d’Infants La Draga</w:t>
      </w:r>
    </w:p>
    <w:p w:rsidR="00631692" w:rsidRPr="00E4544D" w:rsidRDefault="00631692" w:rsidP="008D0874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sz w:val="24"/>
          <w:szCs w:val="24"/>
        </w:rPr>
        <w:t xml:space="preserve">P0: </w:t>
      </w:r>
      <w:r w:rsidR="003D7053" w:rsidRPr="00E4544D">
        <w:rPr>
          <w:sz w:val="24"/>
          <w:szCs w:val="24"/>
        </w:rPr>
        <w:tab/>
        <w:t>8</w:t>
      </w:r>
      <w:r w:rsidR="008B5D0B" w:rsidRPr="00E4544D">
        <w:rPr>
          <w:sz w:val="24"/>
          <w:szCs w:val="24"/>
        </w:rPr>
        <w:t xml:space="preserve">  places</w:t>
      </w:r>
    </w:p>
    <w:p w:rsidR="00631692" w:rsidRPr="00E4544D" w:rsidRDefault="00631692" w:rsidP="008D0874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sz w:val="24"/>
          <w:szCs w:val="24"/>
        </w:rPr>
        <w:t xml:space="preserve">P1: </w:t>
      </w:r>
      <w:r w:rsidR="003D7053" w:rsidRPr="00E4544D">
        <w:rPr>
          <w:sz w:val="24"/>
          <w:szCs w:val="24"/>
        </w:rPr>
        <w:t xml:space="preserve">   </w:t>
      </w:r>
      <w:r w:rsidR="00160E75">
        <w:rPr>
          <w:sz w:val="24"/>
          <w:szCs w:val="24"/>
        </w:rPr>
        <w:t>31</w:t>
      </w:r>
      <w:r w:rsidR="008B5D0B" w:rsidRPr="00E4544D">
        <w:rPr>
          <w:sz w:val="24"/>
          <w:szCs w:val="24"/>
        </w:rPr>
        <w:t xml:space="preserve"> places</w:t>
      </w:r>
    </w:p>
    <w:p w:rsidR="00631692" w:rsidRPr="00E4544D" w:rsidRDefault="00631692" w:rsidP="008D0874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sz w:val="24"/>
          <w:szCs w:val="24"/>
        </w:rPr>
        <w:t>P2</w:t>
      </w:r>
      <w:r w:rsidR="008B5D0B" w:rsidRPr="00E4544D">
        <w:rPr>
          <w:sz w:val="24"/>
          <w:szCs w:val="24"/>
        </w:rPr>
        <w:t>:</w:t>
      </w:r>
      <w:r w:rsidR="00EB1AD7" w:rsidRPr="00E4544D">
        <w:rPr>
          <w:color w:val="FF0000"/>
          <w:sz w:val="24"/>
          <w:szCs w:val="24"/>
        </w:rPr>
        <w:t xml:space="preserve">   </w:t>
      </w:r>
      <w:r w:rsidR="008B5D0B" w:rsidRPr="00E4544D">
        <w:rPr>
          <w:color w:val="FF0000"/>
          <w:sz w:val="24"/>
          <w:szCs w:val="24"/>
        </w:rPr>
        <w:t xml:space="preserve"> </w:t>
      </w:r>
      <w:r w:rsidR="00160E75" w:rsidRPr="00160E75">
        <w:rPr>
          <w:sz w:val="24"/>
          <w:szCs w:val="24"/>
        </w:rPr>
        <w:t>22</w:t>
      </w:r>
      <w:r w:rsidR="008B5D0B" w:rsidRPr="00E4544D">
        <w:rPr>
          <w:sz w:val="24"/>
          <w:szCs w:val="24"/>
        </w:rPr>
        <w:t xml:space="preserve"> places</w:t>
      </w:r>
    </w:p>
    <w:p w:rsidR="00CC2B3A" w:rsidRPr="00E4544D" w:rsidRDefault="00475E84" w:rsidP="008D0874">
      <w:pPr>
        <w:spacing w:after="0" w:line="240" w:lineRule="auto"/>
        <w:jc w:val="both"/>
        <w:rPr>
          <w:bCs/>
          <w:sz w:val="24"/>
          <w:szCs w:val="24"/>
        </w:rPr>
      </w:pPr>
      <w:r w:rsidRPr="00E4544D">
        <w:rPr>
          <w:bCs/>
          <w:sz w:val="24"/>
          <w:szCs w:val="24"/>
        </w:rPr>
        <w:t>Segons la preinscripció es podran fer aules mixtes</w:t>
      </w:r>
    </w:p>
    <w:bookmarkEnd w:id="0"/>
    <w:p w:rsidR="00BC2F0B" w:rsidRPr="00E4544D" w:rsidRDefault="00BC2F0B" w:rsidP="008D087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631692" w:rsidRDefault="00631692" w:rsidP="008D0874">
      <w:pPr>
        <w:spacing w:after="0" w:line="240" w:lineRule="auto"/>
        <w:jc w:val="both"/>
        <w:rPr>
          <w:b/>
          <w:bCs/>
          <w:sz w:val="24"/>
          <w:szCs w:val="24"/>
        </w:rPr>
      </w:pPr>
      <w:r w:rsidRPr="00E4544D">
        <w:rPr>
          <w:b/>
          <w:bCs/>
          <w:sz w:val="24"/>
          <w:szCs w:val="24"/>
        </w:rPr>
        <w:t>Oferta de places Llar d’Infants L’Estel</w:t>
      </w:r>
    </w:p>
    <w:p w:rsidR="00B45025" w:rsidRPr="00B45025" w:rsidRDefault="00B45025" w:rsidP="008D0874">
      <w:pPr>
        <w:spacing w:after="0" w:line="240" w:lineRule="auto"/>
        <w:jc w:val="both"/>
        <w:rPr>
          <w:bCs/>
          <w:sz w:val="24"/>
          <w:szCs w:val="24"/>
        </w:rPr>
      </w:pPr>
      <w:r w:rsidRPr="00B45025">
        <w:rPr>
          <w:bCs/>
          <w:sz w:val="24"/>
          <w:szCs w:val="24"/>
        </w:rPr>
        <w:t>P0:    8 places</w:t>
      </w:r>
    </w:p>
    <w:p w:rsidR="00631692" w:rsidRPr="00E4544D" w:rsidRDefault="00631692" w:rsidP="008D0874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sz w:val="24"/>
          <w:szCs w:val="24"/>
        </w:rPr>
        <w:t>P1:</w:t>
      </w:r>
      <w:r w:rsidR="00EB1AD7" w:rsidRPr="00E4544D">
        <w:rPr>
          <w:sz w:val="24"/>
          <w:szCs w:val="24"/>
        </w:rPr>
        <w:t xml:space="preserve"> </w:t>
      </w:r>
      <w:r w:rsidRPr="00E4544D">
        <w:rPr>
          <w:sz w:val="24"/>
          <w:szCs w:val="24"/>
        </w:rPr>
        <w:t xml:space="preserve"> </w:t>
      </w:r>
      <w:r w:rsidR="003D7039" w:rsidRPr="00E4544D">
        <w:rPr>
          <w:sz w:val="24"/>
          <w:szCs w:val="24"/>
        </w:rPr>
        <w:t>13</w:t>
      </w:r>
      <w:r w:rsidRPr="00E4544D">
        <w:rPr>
          <w:sz w:val="24"/>
          <w:szCs w:val="24"/>
        </w:rPr>
        <w:t xml:space="preserve"> </w:t>
      </w:r>
      <w:r w:rsidR="008B5D0B" w:rsidRPr="00E4544D">
        <w:rPr>
          <w:sz w:val="24"/>
          <w:szCs w:val="24"/>
        </w:rPr>
        <w:t>places</w:t>
      </w:r>
    </w:p>
    <w:p w:rsidR="00631692" w:rsidRPr="00E4544D" w:rsidRDefault="00631692" w:rsidP="008D0874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sz w:val="24"/>
          <w:szCs w:val="24"/>
        </w:rPr>
        <w:t xml:space="preserve">P2: </w:t>
      </w:r>
      <w:r w:rsidR="00EB1AD7" w:rsidRPr="00E4544D">
        <w:rPr>
          <w:sz w:val="24"/>
          <w:szCs w:val="24"/>
        </w:rPr>
        <w:t xml:space="preserve"> </w:t>
      </w:r>
      <w:r w:rsidR="00F77397">
        <w:rPr>
          <w:sz w:val="24"/>
          <w:szCs w:val="24"/>
        </w:rPr>
        <w:t>13</w:t>
      </w:r>
      <w:r w:rsidR="00A32601" w:rsidRPr="00E4544D">
        <w:rPr>
          <w:sz w:val="24"/>
          <w:szCs w:val="24"/>
        </w:rPr>
        <w:t xml:space="preserve"> </w:t>
      </w:r>
      <w:r w:rsidRPr="00E4544D">
        <w:rPr>
          <w:sz w:val="24"/>
          <w:szCs w:val="24"/>
        </w:rPr>
        <w:t xml:space="preserve">places </w:t>
      </w:r>
    </w:p>
    <w:p w:rsidR="00631692" w:rsidRPr="00E4544D" w:rsidRDefault="00475E84" w:rsidP="00C36BD5">
      <w:pPr>
        <w:spacing w:after="0" w:line="240" w:lineRule="auto"/>
        <w:jc w:val="both"/>
        <w:rPr>
          <w:bCs/>
          <w:sz w:val="24"/>
          <w:szCs w:val="24"/>
        </w:rPr>
      </w:pPr>
      <w:r w:rsidRPr="00E4544D">
        <w:rPr>
          <w:bCs/>
          <w:sz w:val="24"/>
          <w:szCs w:val="24"/>
        </w:rPr>
        <w:t xml:space="preserve">Segons la preinscripció es podran fer aules mixtes. </w:t>
      </w:r>
    </w:p>
    <w:p w:rsidR="00F15BD8" w:rsidRPr="00E4544D" w:rsidRDefault="00F15BD8" w:rsidP="00C36BD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631692" w:rsidRPr="00E4544D" w:rsidRDefault="00F15BD8" w:rsidP="00C36BD5">
      <w:pPr>
        <w:spacing w:after="0" w:line="240" w:lineRule="auto"/>
        <w:jc w:val="both"/>
        <w:rPr>
          <w:b/>
          <w:bCs/>
          <w:sz w:val="24"/>
          <w:szCs w:val="24"/>
        </w:rPr>
      </w:pPr>
      <w:r w:rsidRPr="00E4544D">
        <w:rPr>
          <w:b/>
          <w:bCs/>
          <w:sz w:val="24"/>
          <w:szCs w:val="24"/>
        </w:rPr>
        <w:t>M</w:t>
      </w:r>
      <w:r w:rsidR="00631692" w:rsidRPr="00E4544D">
        <w:rPr>
          <w:b/>
          <w:bCs/>
          <w:sz w:val="24"/>
          <w:szCs w:val="24"/>
        </w:rPr>
        <w:t>odificació de l’oferta de places escolars:</w:t>
      </w:r>
    </w:p>
    <w:p w:rsidR="00631692" w:rsidRPr="00E4544D" w:rsidRDefault="00631692" w:rsidP="00C36BD5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sz w:val="24"/>
          <w:szCs w:val="24"/>
        </w:rPr>
        <w:t>Segons la normativa vigent, el nombre de grups es pot modificar vistes les preinscripcions i les necessitats d’escolarització. Aquestes modificacions es comuniquen i es fan públiques pels mateixos mitjans que l’oferta inicial. La relació d’alumnat admès es fa d’acord amb l’oferta i els grups definitivament assignats.</w:t>
      </w:r>
    </w:p>
    <w:p w:rsidR="00631692" w:rsidRPr="00E4544D" w:rsidRDefault="00631692" w:rsidP="00C36BD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7A3736" w:rsidRPr="009E17B2" w:rsidRDefault="0052097D" w:rsidP="00D94043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>DOCUMENTS QUE CAL PRESENTAR PER FER LA PREINSCRIPCIÓ</w:t>
      </w:r>
      <w:r w:rsidR="00E4544D" w:rsidRPr="0052097D">
        <w:rPr>
          <w:b/>
          <w:sz w:val="24"/>
          <w:szCs w:val="24"/>
          <w:highlight w:val="lightGray"/>
          <w:u w:val="single"/>
        </w:rPr>
        <w:t>:</w:t>
      </w:r>
      <w:r w:rsidR="00E4544D" w:rsidRPr="009E17B2">
        <w:rPr>
          <w:sz w:val="24"/>
          <w:szCs w:val="24"/>
          <w:u w:val="single"/>
        </w:rPr>
        <w:t xml:space="preserve"> </w:t>
      </w:r>
    </w:p>
    <w:p w:rsidR="00E4544D" w:rsidRDefault="00E4544D" w:rsidP="00D94043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sz w:val="24"/>
          <w:szCs w:val="24"/>
        </w:rPr>
        <w:t xml:space="preserve">Els originals de la documentació presentada es retornaran un cop contrastats amb les còpies presentades. </w:t>
      </w:r>
    </w:p>
    <w:p w:rsidR="007A3736" w:rsidRDefault="007A3736" w:rsidP="00D94043">
      <w:pPr>
        <w:spacing w:after="0" w:line="240" w:lineRule="auto"/>
        <w:jc w:val="both"/>
        <w:rPr>
          <w:sz w:val="24"/>
          <w:szCs w:val="24"/>
        </w:rPr>
      </w:pPr>
    </w:p>
    <w:p w:rsidR="00E4544D" w:rsidRDefault="009E17B2" w:rsidP="00D94043">
      <w:pPr>
        <w:spacing w:after="0" w:line="240" w:lineRule="auto"/>
        <w:jc w:val="both"/>
        <w:rPr>
          <w:sz w:val="24"/>
          <w:szCs w:val="24"/>
        </w:rPr>
      </w:pPr>
      <w:r w:rsidRPr="009E17B2">
        <w:rPr>
          <w:b/>
          <w:sz w:val="24"/>
          <w:szCs w:val="24"/>
        </w:rPr>
        <w:t>Documentació identificativa</w:t>
      </w:r>
      <w:r w:rsidR="00E4544D" w:rsidRPr="009E17B2">
        <w:rPr>
          <w:sz w:val="24"/>
          <w:szCs w:val="24"/>
        </w:rPr>
        <w:t xml:space="preserve">: </w:t>
      </w:r>
    </w:p>
    <w:p w:rsidR="00B45025" w:rsidRDefault="00B45025" w:rsidP="00D94043">
      <w:pPr>
        <w:spacing w:after="0" w:line="240" w:lineRule="auto"/>
        <w:jc w:val="both"/>
        <w:rPr>
          <w:sz w:val="24"/>
          <w:szCs w:val="24"/>
        </w:rPr>
      </w:pPr>
    </w:p>
    <w:p w:rsidR="00E4544D" w:rsidRPr="00E4544D" w:rsidRDefault="00E4544D" w:rsidP="00E4544D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E4544D">
        <w:rPr>
          <w:sz w:val="24"/>
          <w:szCs w:val="24"/>
        </w:rPr>
        <w:t>La sol</w:t>
      </w:r>
      <w:r>
        <w:rPr>
          <w:sz w:val="24"/>
          <w:szCs w:val="24"/>
        </w:rPr>
        <w:t>·</w:t>
      </w:r>
      <w:r w:rsidRPr="00E4544D">
        <w:rPr>
          <w:sz w:val="24"/>
          <w:szCs w:val="24"/>
        </w:rPr>
        <w:t xml:space="preserve">licitud de preinscripció, que us facilitaran gratuïtament a qualsevol de les </w:t>
      </w:r>
      <w:r>
        <w:rPr>
          <w:sz w:val="24"/>
          <w:szCs w:val="24"/>
        </w:rPr>
        <w:t>dues llars d’infants municipals</w:t>
      </w:r>
      <w:r w:rsidRPr="00E4544D">
        <w:rPr>
          <w:sz w:val="24"/>
          <w:szCs w:val="24"/>
        </w:rPr>
        <w:t xml:space="preserve">. </w:t>
      </w:r>
    </w:p>
    <w:p w:rsidR="00E4544D" w:rsidRPr="00E4544D" w:rsidRDefault="00E4544D" w:rsidP="00E4544D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E4544D">
        <w:rPr>
          <w:sz w:val="24"/>
          <w:szCs w:val="24"/>
        </w:rPr>
        <w:t xml:space="preserve">Original i fotocòpia del llibre de família o altres documents relatius a la filiació. Si l'alumne/a està en situació d'acolliment, la resolució d'acolliment del Departament de Benestar Social i Família. </w:t>
      </w:r>
    </w:p>
    <w:p w:rsidR="00E4544D" w:rsidRPr="00E4544D" w:rsidRDefault="00E4544D" w:rsidP="00E4544D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E4544D">
        <w:rPr>
          <w:sz w:val="24"/>
          <w:szCs w:val="24"/>
        </w:rPr>
        <w:t>Original i fotocòpia del DNI de la persona sol</w:t>
      </w:r>
      <w:r>
        <w:rPr>
          <w:sz w:val="24"/>
          <w:szCs w:val="24"/>
        </w:rPr>
        <w:t>·</w:t>
      </w:r>
      <w:r w:rsidRPr="00E4544D">
        <w:rPr>
          <w:sz w:val="24"/>
          <w:szCs w:val="24"/>
        </w:rPr>
        <w:t>licitant (pare, mare, tutor o tutora o guardador o guardadora de fet) o, si la persona sol</w:t>
      </w:r>
      <w:r>
        <w:rPr>
          <w:sz w:val="24"/>
          <w:szCs w:val="24"/>
        </w:rPr>
        <w:t>·</w:t>
      </w:r>
      <w:r w:rsidRPr="00E4544D">
        <w:rPr>
          <w:sz w:val="24"/>
          <w:szCs w:val="24"/>
        </w:rPr>
        <w:t>licitant és estrangera, de la targeta de residència on consta el NIE o del passaport. Si es tracta d'estrangers comunitaris, document d'identitat del país d'origen.</w:t>
      </w:r>
    </w:p>
    <w:p w:rsidR="007A3736" w:rsidRPr="007A3736" w:rsidRDefault="00E4544D" w:rsidP="00E4544D">
      <w:pPr>
        <w:pStyle w:val="Pargrafdellista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E4544D">
        <w:rPr>
          <w:sz w:val="24"/>
          <w:szCs w:val="24"/>
        </w:rPr>
        <w:t xml:space="preserve"> Original i fotocòpia de la TSI (targeta sanitària individual) del nen o nena. </w:t>
      </w:r>
      <w:r w:rsidR="00B45025">
        <w:rPr>
          <w:sz w:val="24"/>
          <w:szCs w:val="24"/>
        </w:rPr>
        <w:t>Si disposa.</w:t>
      </w:r>
      <w:r w:rsidRPr="00E4544D">
        <w:rPr>
          <w:sz w:val="24"/>
          <w:szCs w:val="24"/>
        </w:rPr>
        <w:t xml:space="preserve"> </w:t>
      </w:r>
    </w:p>
    <w:p w:rsidR="00E4544D" w:rsidRPr="007A3736" w:rsidRDefault="00E4544D" w:rsidP="007A3736">
      <w:pPr>
        <w:spacing w:after="0" w:line="240" w:lineRule="auto"/>
        <w:jc w:val="both"/>
        <w:rPr>
          <w:b/>
          <w:bCs/>
          <w:sz w:val="24"/>
          <w:szCs w:val="24"/>
        </w:rPr>
      </w:pPr>
      <w:r w:rsidRPr="007A3736">
        <w:rPr>
          <w:sz w:val="24"/>
          <w:szCs w:val="24"/>
        </w:rPr>
        <w:t xml:space="preserve">De forma extraordinària, les dades d'identificació o de filiació dels alumnes estrangers també es poden acreditar amb el document d'identitat, el llibre de família del país d'origen o la documentació alternativa que la persona pugui aportar. </w:t>
      </w:r>
    </w:p>
    <w:p w:rsidR="00E4544D" w:rsidRPr="00E4544D" w:rsidRDefault="00E4544D" w:rsidP="00E4544D">
      <w:pPr>
        <w:pStyle w:val="Pargrafdellista"/>
        <w:spacing w:after="0" w:line="240" w:lineRule="auto"/>
        <w:jc w:val="both"/>
        <w:rPr>
          <w:b/>
          <w:bCs/>
          <w:sz w:val="24"/>
          <w:szCs w:val="24"/>
        </w:rPr>
      </w:pPr>
    </w:p>
    <w:p w:rsidR="00E4544D" w:rsidRDefault="00E4544D" w:rsidP="00E4544D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b/>
          <w:sz w:val="24"/>
          <w:szCs w:val="24"/>
        </w:rPr>
        <w:t xml:space="preserve">Documentació acreditativa </w:t>
      </w:r>
      <w:r w:rsidR="009E17B2">
        <w:rPr>
          <w:b/>
          <w:sz w:val="24"/>
          <w:szCs w:val="24"/>
        </w:rPr>
        <w:t>del criteri o els criteris de prioritat (</w:t>
      </w:r>
      <w:r w:rsidR="009E17B2" w:rsidRPr="009E17B2">
        <w:rPr>
          <w:sz w:val="24"/>
          <w:szCs w:val="24"/>
        </w:rPr>
        <w:t>s’ha de presentar només per al criteri o els criteris de prioritat al·legats a la sol·licitud de preinscripció)</w:t>
      </w:r>
      <w:r w:rsidRPr="009E17B2">
        <w:rPr>
          <w:sz w:val="24"/>
          <w:szCs w:val="24"/>
        </w:rPr>
        <w:t>:</w:t>
      </w:r>
      <w:r w:rsidRPr="00E4544D">
        <w:rPr>
          <w:sz w:val="24"/>
          <w:szCs w:val="24"/>
        </w:rPr>
        <w:t xml:space="preserve"> </w:t>
      </w:r>
    </w:p>
    <w:p w:rsidR="007A3736" w:rsidRDefault="007A3736" w:rsidP="00E4544D">
      <w:pPr>
        <w:spacing w:after="0" w:line="240" w:lineRule="auto"/>
        <w:jc w:val="both"/>
        <w:rPr>
          <w:sz w:val="24"/>
          <w:szCs w:val="24"/>
        </w:rPr>
      </w:pPr>
    </w:p>
    <w:p w:rsidR="007A3736" w:rsidRPr="009E17B2" w:rsidRDefault="00E4544D" w:rsidP="007A3736">
      <w:pPr>
        <w:pStyle w:val="Pargrafdellista"/>
        <w:numPr>
          <w:ilvl w:val="0"/>
          <w:numId w:val="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7A3736">
        <w:rPr>
          <w:b/>
          <w:sz w:val="24"/>
          <w:szCs w:val="24"/>
        </w:rPr>
        <w:lastRenderedPageBreak/>
        <w:t>Existència de germans o germanes escolaritzats al centre educatiu o de pares o tutors legals que hi treballen.</w:t>
      </w:r>
      <w:r w:rsidRPr="007A3736">
        <w:rPr>
          <w:sz w:val="24"/>
          <w:szCs w:val="24"/>
        </w:rPr>
        <w:t xml:space="preserve"> .S'entén que un pare/mare o tutor/a legal treballa en el centre quan en el moment de presentar la sol</w:t>
      </w:r>
      <w:r w:rsidR="007A3736">
        <w:rPr>
          <w:sz w:val="24"/>
          <w:szCs w:val="24"/>
        </w:rPr>
        <w:t>·</w:t>
      </w:r>
      <w:r w:rsidRPr="007A3736">
        <w:rPr>
          <w:sz w:val="24"/>
          <w:szCs w:val="24"/>
        </w:rPr>
        <w:t xml:space="preserve">licitud de preinscripció exerceix en el centre una activitat continuada amb una jornada mínima en el centre de 10 hores setmanals, amb el corresponent nomenament d'interí o substitut o amb un contracte laboral o administratiu. Aquest criteri és aplicable als infants i als joves en situació d'acolliment familiar atenent a la composició de la família acollidora. El centre comprova directament aquestes circumstàncies. </w:t>
      </w:r>
    </w:p>
    <w:p w:rsidR="009E17B2" w:rsidRPr="009E17B2" w:rsidRDefault="009E17B2" w:rsidP="009E17B2">
      <w:pPr>
        <w:pStyle w:val="Pargrafdellista"/>
        <w:spacing w:after="0" w:line="240" w:lineRule="auto"/>
        <w:jc w:val="both"/>
        <w:rPr>
          <w:b/>
          <w:bCs/>
          <w:sz w:val="24"/>
          <w:szCs w:val="24"/>
        </w:rPr>
      </w:pPr>
    </w:p>
    <w:p w:rsidR="009E17B2" w:rsidRPr="009E17B2" w:rsidRDefault="009E17B2" w:rsidP="009E17B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b/>
          <w:bCs/>
          <w:sz w:val="24"/>
          <w:szCs w:val="24"/>
        </w:rPr>
      </w:pPr>
      <w:r w:rsidRPr="009E17B2">
        <w:rPr>
          <w:b/>
          <w:sz w:val="24"/>
          <w:szCs w:val="24"/>
        </w:rPr>
        <w:t>Proximitat del domicili habitual de l'alumne o alumna al centre o proximitat del lloc de treball del pare, la mare, tutor o tutora, guardador o guardadora de fet.</w:t>
      </w:r>
    </w:p>
    <w:p w:rsidR="009E17B2" w:rsidRDefault="009E17B2" w:rsidP="0052097D">
      <w:pPr>
        <w:pStyle w:val="Pargrafdellista"/>
        <w:numPr>
          <w:ilvl w:val="1"/>
          <w:numId w:val="5"/>
        </w:numPr>
        <w:spacing w:after="0" w:line="240" w:lineRule="auto"/>
        <w:ind w:left="1434"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Quan el domicili habitual estigui a l’ àrea d’ influència del centre: </w:t>
      </w:r>
      <w:r w:rsidRPr="009E17B2">
        <w:rPr>
          <w:b/>
          <w:sz w:val="24"/>
          <w:szCs w:val="24"/>
        </w:rPr>
        <w:t>30 punts</w:t>
      </w:r>
    </w:p>
    <w:p w:rsidR="009E17B2" w:rsidRPr="009E17B2" w:rsidRDefault="009E17B2" w:rsidP="0052097D">
      <w:pPr>
        <w:pStyle w:val="Pargrafdellista"/>
        <w:numPr>
          <w:ilvl w:val="1"/>
          <w:numId w:val="5"/>
        </w:numPr>
        <w:spacing w:after="0" w:line="240" w:lineRule="auto"/>
        <w:ind w:left="1434" w:hanging="357"/>
        <w:jc w:val="both"/>
        <w:rPr>
          <w:sz w:val="24"/>
          <w:szCs w:val="24"/>
        </w:rPr>
      </w:pPr>
      <w:r w:rsidRPr="009E17B2">
        <w:rPr>
          <w:sz w:val="24"/>
          <w:szCs w:val="24"/>
        </w:rPr>
        <w:t>Quan a instància de la persona sol·licitant es prengui en consideració l'adreça del lloc de treball del pare, la mare, el tutor o la tutora, el guardador o la guardadora de fet, i aquest és dins l'àrea d'influència del centre: </w:t>
      </w:r>
      <w:r w:rsidRPr="009E17B2">
        <w:rPr>
          <w:b/>
          <w:bCs/>
          <w:sz w:val="24"/>
          <w:szCs w:val="24"/>
        </w:rPr>
        <w:t>20 punts</w:t>
      </w:r>
    </w:p>
    <w:p w:rsidR="009E17B2" w:rsidRPr="009E17B2" w:rsidRDefault="009E17B2" w:rsidP="0052097D">
      <w:pPr>
        <w:pStyle w:val="Pargrafdellista"/>
        <w:numPr>
          <w:ilvl w:val="1"/>
          <w:numId w:val="5"/>
        </w:numPr>
        <w:spacing w:after="0" w:line="240" w:lineRule="auto"/>
        <w:ind w:left="1434" w:hanging="357"/>
        <w:jc w:val="both"/>
        <w:rPr>
          <w:b/>
          <w:sz w:val="24"/>
          <w:szCs w:val="24"/>
        </w:rPr>
      </w:pPr>
      <w:r w:rsidRPr="009E17B2">
        <w:rPr>
          <w:sz w:val="24"/>
          <w:szCs w:val="24"/>
        </w:rPr>
        <w:t>Quan el domicili habitual és al mateix municipi del centre sol·licitat en primer lloc, però no en la seva àrea d'influència: </w:t>
      </w:r>
      <w:r w:rsidRPr="009E17B2">
        <w:rPr>
          <w:b/>
          <w:sz w:val="24"/>
          <w:szCs w:val="24"/>
        </w:rPr>
        <w:t>10 punts</w:t>
      </w:r>
    </w:p>
    <w:p w:rsidR="009E17B2" w:rsidRPr="009E17B2" w:rsidRDefault="009E17B2" w:rsidP="0052097D">
      <w:pPr>
        <w:spacing w:after="0" w:line="384" w:lineRule="atLeast"/>
        <w:ind w:left="360"/>
        <w:rPr>
          <w:b/>
          <w:sz w:val="24"/>
          <w:szCs w:val="24"/>
        </w:rPr>
      </w:pPr>
      <w:r w:rsidRPr="009E17B2">
        <w:rPr>
          <w:sz w:val="24"/>
          <w:szCs w:val="24"/>
        </w:rPr>
        <w:br/>
      </w:r>
      <w:r w:rsidRPr="009E17B2">
        <w:rPr>
          <w:b/>
          <w:sz w:val="24"/>
          <w:szCs w:val="24"/>
        </w:rPr>
        <w:t>Documentació que cal presentar:</w:t>
      </w:r>
    </w:p>
    <w:p w:rsidR="0052097D" w:rsidRDefault="009E17B2" w:rsidP="0052097D">
      <w:pPr>
        <w:pStyle w:val="Pargrafdellist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52097D">
        <w:rPr>
          <w:sz w:val="24"/>
          <w:szCs w:val="24"/>
        </w:rPr>
        <w:t>Original i fotocòpia del DNI de la persona sol·licitant o de la targeta de residència on consta el NIE en el cas de persones estrangeres.</w:t>
      </w:r>
    </w:p>
    <w:p w:rsidR="009E17B2" w:rsidRDefault="009E17B2" w:rsidP="0052097D">
      <w:pPr>
        <w:numPr>
          <w:ilvl w:val="2"/>
          <w:numId w:val="12"/>
        </w:numPr>
        <w:spacing w:after="0" w:line="240" w:lineRule="auto"/>
        <w:ind w:left="720"/>
        <w:jc w:val="both"/>
        <w:rPr>
          <w:sz w:val="24"/>
          <w:szCs w:val="24"/>
        </w:rPr>
      </w:pPr>
      <w:r w:rsidRPr="009E17B2">
        <w:rPr>
          <w:sz w:val="24"/>
          <w:szCs w:val="24"/>
        </w:rPr>
        <w:t>Quan el domicili habitual que s'al·lega no coincideix amb el del DNI, amb el de la targeta de residència on consta el NIE o es tracta de persones estrangeres sense NIE, certificat o volant municipal de convivència de l'alumne o alumna, on ha de constar que conviu amb la persona sol·licitant</w:t>
      </w:r>
    </w:p>
    <w:p w:rsidR="009E17B2" w:rsidRPr="009E17B2" w:rsidRDefault="009E17B2" w:rsidP="0052097D">
      <w:pPr>
        <w:numPr>
          <w:ilvl w:val="2"/>
          <w:numId w:val="12"/>
        </w:numPr>
        <w:spacing w:after="0" w:line="240" w:lineRule="auto"/>
        <w:ind w:left="720"/>
        <w:jc w:val="both"/>
        <w:rPr>
          <w:sz w:val="24"/>
          <w:szCs w:val="24"/>
        </w:rPr>
      </w:pPr>
      <w:r w:rsidRPr="009E17B2">
        <w:rPr>
          <w:sz w:val="24"/>
          <w:szCs w:val="24"/>
        </w:rPr>
        <w:t>Quan per aquest criteri es consideri el domicili del lloc de treball, còpia del contracte laboral o d'un certificat emès a aquest efecte per l'empresa. En el cas de treballadors en el règim d'autònoms, es té en compte el domicili acreditat a l'Agència Tributària i s'acredita amb una còpia del formulari de la declaració censal d'alta, modificació i baixa en el cens d'obligats tributaris (model 036).</w:t>
      </w:r>
    </w:p>
    <w:p w:rsidR="009E17B2" w:rsidRPr="009E17B2" w:rsidRDefault="009E17B2" w:rsidP="0052097D">
      <w:pPr>
        <w:pStyle w:val="Pargrafdellista"/>
        <w:spacing w:after="0" w:line="240" w:lineRule="auto"/>
        <w:jc w:val="both"/>
        <w:rPr>
          <w:sz w:val="24"/>
          <w:szCs w:val="24"/>
        </w:rPr>
      </w:pPr>
    </w:p>
    <w:p w:rsidR="00FC4DCB" w:rsidRPr="00FC4DCB" w:rsidRDefault="00E4544D" w:rsidP="0052097D">
      <w:pPr>
        <w:pStyle w:val="Pargrafdellista"/>
        <w:numPr>
          <w:ilvl w:val="0"/>
          <w:numId w:val="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C4DCB">
        <w:rPr>
          <w:b/>
          <w:sz w:val="24"/>
          <w:szCs w:val="24"/>
        </w:rPr>
        <w:t>Renda anual de la unitat familiar</w:t>
      </w:r>
      <w:r w:rsidRPr="007A3736">
        <w:rPr>
          <w:sz w:val="24"/>
          <w:szCs w:val="24"/>
        </w:rPr>
        <w:t>. Documentació acreditativa de ser beneficiari de la prestació econòmica de la renda mínima d’inserció.</w:t>
      </w:r>
    </w:p>
    <w:p w:rsidR="00FC4DCB" w:rsidRPr="00FC4DCB" w:rsidRDefault="00FC4DCB" w:rsidP="00FC4DC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FC4DCB" w:rsidRPr="00FC4DCB" w:rsidRDefault="00E4544D" w:rsidP="007A3736">
      <w:pPr>
        <w:pStyle w:val="Pargrafdellista"/>
        <w:numPr>
          <w:ilvl w:val="0"/>
          <w:numId w:val="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7A3736">
        <w:rPr>
          <w:sz w:val="24"/>
          <w:szCs w:val="24"/>
        </w:rPr>
        <w:t xml:space="preserve"> </w:t>
      </w:r>
      <w:r w:rsidRPr="00FC4DCB">
        <w:rPr>
          <w:b/>
          <w:sz w:val="24"/>
          <w:szCs w:val="24"/>
        </w:rPr>
        <w:t>Discapacitat de l’alumne/a o pare, mare, tutor/a o germans/es</w:t>
      </w:r>
      <w:r w:rsidRPr="007A3736">
        <w:rPr>
          <w:sz w:val="24"/>
          <w:szCs w:val="24"/>
        </w:rPr>
        <w:t>. Original i fotocòpia del certificat de discapacitat de la persona que al</w:t>
      </w:r>
      <w:r w:rsidR="00FC4DCB">
        <w:rPr>
          <w:sz w:val="24"/>
          <w:szCs w:val="24"/>
        </w:rPr>
        <w:t>·</w:t>
      </w:r>
      <w:r w:rsidRPr="007A3736">
        <w:rPr>
          <w:sz w:val="24"/>
          <w:szCs w:val="24"/>
        </w:rPr>
        <w:t xml:space="preserve">legui aquesta condició, emès pel Departament de Benestar Social i Família. També s'admeten els certificats de discapacitat emesos pels organismes competents d'altres </w:t>
      </w:r>
      <w:r w:rsidRPr="007A3736">
        <w:rPr>
          <w:sz w:val="24"/>
          <w:szCs w:val="24"/>
        </w:rPr>
        <w:lastRenderedPageBreak/>
        <w:t xml:space="preserve">comunitats autònomes. En tot cas en el certificat s’haurà d’acreditar que la discapacitat és igual o superior al 33%. Es consideren afectats per una discapacitat igual o superior al 33% els pensionistes de la Seguretat Social que tinguin reconeguda una pensió d'incapacitat permanent de grau total, absoluta o de gran invalidesa i els de les classes passives que tinguin reconeguda una pensió de jubilació o de retir per incapacitat permanent per al servei o inutilitat. </w:t>
      </w:r>
    </w:p>
    <w:p w:rsidR="00FC4DCB" w:rsidRPr="00FC4DCB" w:rsidRDefault="00FC4DCB" w:rsidP="00FC4DCB">
      <w:pPr>
        <w:pStyle w:val="Pargrafdellista"/>
        <w:spacing w:after="0" w:line="240" w:lineRule="auto"/>
        <w:jc w:val="both"/>
        <w:rPr>
          <w:b/>
          <w:bCs/>
          <w:sz w:val="24"/>
          <w:szCs w:val="24"/>
        </w:rPr>
      </w:pPr>
    </w:p>
    <w:p w:rsidR="00FC4DCB" w:rsidRPr="00FC4DCB" w:rsidRDefault="00E4544D" w:rsidP="007A3736">
      <w:pPr>
        <w:pStyle w:val="Pargrafdellista"/>
        <w:numPr>
          <w:ilvl w:val="0"/>
          <w:numId w:val="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C4DCB">
        <w:rPr>
          <w:b/>
          <w:sz w:val="24"/>
          <w:szCs w:val="24"/>
        </w:rPr>
        <w:t>Condició legal de família nombrosa o monoparental</w:t>
      </w:r>
      <w:r w:rsidRPr="007A3736">
        <w:rPr>
          <w:sz w:val="24"/>
          <w:szCs w:val="24"/>
        </w:rPr>
        <w:t xml:space="preserve">. Original i fotocòpia del carnet de família nombrosa o monoparental vigent. </w:t>
      </w:r>
    </w:p>
    <w:p w:rsidR="00FC4DCB" w:rsidRPr="00FC4DCB" w:rsidRDefault="00FC4DCB" w:rsidP="00FC4DC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FC4DCB" w:rsidRPr="00FC4DCB" w:rsidRDefault="00E4544D" w:rsidP="007A3736">
      <w:pPr>
        <w:pStyle w:val="Pargrafdellista"/>
        <w:numPr>
          <w:ilvl w:val="0"/>
          <w:numId w:val="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C4DCB">
        <w:rPr>
          <w:b/>
          <w:sz w:val="24"/>
          <w:szCs w:val="24"/>
        </w:rPr>
        <w:t>Malaltia crònica de l’alumne/a</w:t>
      </w:r>
      <w:r w:rsidRPr="007A3736">
        <w:rPr>
          <w:sz w:val="24"/>
          <w:szCs w:val="24"/>
        </w:rPr>
        <w:t xml:space="preserve"> que afecti el sistema digestiu, endocrí o metabòlic. Informe emès per un metge o metgessa del sistema públic de salut o certificat mèdic oficial amb signatura legalitzada pel collegi de metges de la demarcació corresponent, en què s'indiqui expressament que l'alumne o alumna té diagnosticada una malaltia crònica que afecta el seu sistema digestiu, endocrí o metabòlic, inclosos els celíacs, i s'hi especifiqui de quina malaltia es tracta. </w:t>
      </w:r>
    </w:p>
    <w:p w:rsidR="0052097D" w:rsidRDefault="0052097D" w:rsidP="00FC4DCB">
      <w:pPr>
        <w:spacing w:after="0" w:line="240" w:lineRule="auto"/>
        <w:jc w:val="both"/>
        <w:rPr>
          <w:b/>
          <w:sz w:val="24"/>
          <w:szCs w:val="24"/>
        </w:rPr>
      </w:pPr>
    </w:p>
    <w:p w:rsidR="00FC4DCB" w:rsidRDefault="00E4544D" w:rsidP="00FC4DCB">
      <w:pPr>
        <w:spacing w:after="0" w:line="240" w:lineRule="auto"/>
        <w:jc w:val="both"/>
        <w:rPr>
          <w:sz w:val="24"/>
          <w:szCs w:val="24"/>
        </w:rPr>
      </w:pPr>
      <w:r w:rsidRPr="00FC4DCB">
        <w:rPr>
          <w:b/>
          <w:sz w:val="24"/>
          <w:szCs w:val="24"/>
        </w:rPr>
        <w:t>Criteris generals d’admissió i barem a aplicar</w:t>
      </w:r>
    </w:p>
    <w:p w:rsidR="00FC4DCB" w:rsidRDefault="00FC4DCB" w:rsidP="00FC4DCB">
      <w:pPr>
        <w:spacing w:after="0" w:line="240" w:lineRule="auto"/>
        <w:jc w:val="both"/>
        <w:rPr>
          <w:sz w:val="24"/>
          <w:szCs w:val="24"/>
        </w:rPr>
      </w:pPr>
    </w:p>
    <w:p w:rsidR="00FC4DCB" w:rsidRDefault="00E4544D" w:rsidP="00FC4DCB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C4DCB">
        <w:rPr>
          <w:b/>
          <w:sz w:val="24"/>
          <w:szCs w:val="24"/>
        </w:rPr>
        <w:t>Existència de germans/es escolaritzats/des al centre educatiu o de pares o tutors legals que hi treballen.</w:t>
      </w:r>
      <w:r w:rsidRPr="00FC4DCB">
        <w:rPr>
          <w:sz w:val="24"/>
          <w:szCs w:val="24"/>
        </w:rPr>
        <w:t xml:space="preserve"> Quan l’alumne/a té germans/es escolaritzats/des al centre o pares o tutors legals que hi treballen en el moment que es presenta la preinscripció: 40 punts. </w:t>
      </w:r>
    </w:p>
    <w:p w:rsidR="00FC4DCB" w:rsidRPr="00FC4DCB" w:rsidRDefault="00FC4DCB" w:rsidP="00FC4DCB">
      <w:pPr>
        <w:pStyle w:val="Pargrafdellista"/>
        <w:spacing w:after="0" w:line="240" w:lineRule="auto"/>
        <w:ind w:left="770"/>
        <w:jc w:val="both"/>
        <w:rPr>
          <w:sz w:val="24"/>
          <w:szCs w:val="24"/>
        </w:rPr>
      </w:pPr>
    </w:p>
    <w:p w:rsidR="00FC4DCB" w:rsidRPr="00FC4DCB" w:rsidRDefault="00E4544D" w:rsidP="00FC4DCB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FC4DCB">
        <w:rPr>
          <w:b/>
          <w:sz w:val="24"/>
          <w:szCs w:val="24"/>
        </w:rPr>
        <w:t xml:space="preserve">Proximitat del domicili de l’alumne/a al centre o, en el seu cas, la proximitat del lloc de treball del pare, la mare, tutor/a, guardador/a de fet (en el sentit de guàrdia legal previst al dret civil català o de resolució d’acolliment del Departament de Benestar Social i Família): </w:t>
      </w:r>
    </w:p>
    <w:p w:rsidR="00FC4DCB" w:rsidRPr="00FC4DCB" w:rsidRDefault="00E4544D" w:rsidP="00FC4DCB">
      <w:pPr>
        <w:spacing w:after="0" w:line="240" w:lineRule="auto"/>
        <w:ind w:left="770" w:firstLine="646"/>
        <w:jc w:val="both"/>
        <w:rPr>
          <w:b/>
          <w:sz w:val="24"/>
          <w:szCs w:val="24"/>
        </w:rPr>
      </w:pPr>
      <w:r w:rsidRPr="00FC4DCB">
        <w:rPr>
          <w:b/>
          <w:sz w:val="24"/>
          <w:szCs w:val="24"/>
        </w:rPr>
        <w:t>-</w:t>
      </w:r>
      <w:r w:rsidRPr="00FC4DCB">
        <w:rPr>
          <w:sz w:val="24"/>
          <w:szCs w:val="24"/>
        </w:rPr>
        <w:t xml:space="preserve"> Quan el domicili familiar estigui en l’àrea de proximitat del centre: </w:t>
      </w:r>
      <w:r w:rsidRPr="00FC4DCB">
        <w:rPr>
          <w:b/>
          <w:sz w:val="24"/>
          <w:szCs w:val="24"/>
        </w:rPr>
        <w:t>30 punts.</w:t>
      </w:r>
    </w:p>
    <w:p w:rsidR="00FC4DCB" w:rsidRPr="00FC4DCB" w:rsidRDefault="00E4544D" w:rsidP="00FC4DCB">
      <w:pPr>
        <w:spacing w:after="0" w:line="240" w:lineRule="auto"/>
        <w:ind w:left="708" w:firstLine="708"/>
        <w:jc w:val="both"/>
        <w:rPr>
          <w:b/>
          <w:sz w:val="24"/>
          <w:szCs w:val="24"/>
        </w:rPr>
      </w:pPr>
      <w:r w:rsidRPr="00FC4DCB">
        <w:rPr>
          <w:sz w:val="24"/>
          <w:szCs w:val="24"/>
        </w:rPr>
        <w:t xml:space="preserve"> - Quan, a instància del pare o la mare, tutor/a, guardador/a de fet, es prengui en consideració, en comptes del domicili familiar, l’adreça del lloc de treball d’un d’ells, i aquest és dins l’àrea de proximitat del centre: </w:t>
      </w:r>
      <w:r w:rsidRPr="00FC4DCB">
        <w:rPr>
          <w:b/>
          <w:sz w:val="24"/>
          <w:szCs w:val="24"/>
        </w:rPr>
        <w:t xml:space="preserve">20 punts. </w:t>
      </w:r>
    </w:p>
    <w:p w:rsidR="00FC4DCB" w:rsidRDefault="00FC4DCB" w:rsidP="00FC4DCB">
      <w:pPr>
        <w:spacing w:after="0" w:line="240" w:lineRule="auto"/>
        <w:ind w:left="708" w:firstLine="708"/>
        <w:jc w:val="both"/>
        <w:rPr>
          <w:sz w:val="24"/>
          <w:szCs w:val="24"/>
        </w:rPr>
      </w:pPr>
    </w:p>
    <w:p w:rsidR="00FC4DCB" w:rsidRPr="00FC4DCB" w:rsidRDefault="00E4544D" w:rsidP="00FC4DCB">
      <w:pPr>
        <w:pStyle w:val="Pargrafdel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C4DCB">
        <w:rPr>
          <w:b/>
          <w:sz w:val="24"/>
          <w:szCs w:val="24"/>
        </w:rPr>
        <w:t>Renda anual de la unitat familiar</w:t>
      </w:r>
      <w:r w:rsidRPr="00FC4DCB">
        <w:rPr>
          <w:sz w:val="24"/>
          <w:szCs w:val="24"/>
        </w:rPr>
        <w:t xml:space="preserve">. Quan el pare o la mare, tutor/a, siguin beneficiaris de l’ajut de la renda mínima d’inserció, calculat en funció dels fills a càrrec de la persona perceptora: </w:t>
      </w:r>
      <w:r w:rsidRPr="00FC4DCB">
        <w:rPr>
          <w:b/>
          <w:sz w:val="24"/>
          <w:szCs w:val="24"/>
        </w:rPr>
        <w:t>10 punts.</w:t>
      </w:r>
      <w:r w:rsidRPr="00FC4DCB">
        <w:rPr>
          <w:sz w:val="24"/>
          <w:szCs w:val="24"/>
        </w:rPr>
        <w:t xml:space="preserve"> </w:t>
      </w:r>
    </w:p>
    <w:p w:rsidR="00FC4DCB" w:rsidRDefault="00FC4DCB" w:rsidP="00FC4DCB">
      <w:pPr>
        <w:spacing w:after="0" w:line="240" w:lineRule="auto"/>
        <w:jc w:val="both"/>
        <w:rPr>
          <w:sz w:val="24"/>
          <w:szCs w:val="24"/>
        </w:rPr>
      </w:pPr>
    </w:p>
    <w:p w:rsidR="00E4544D" w:rsidRPr="00A834BF" w:rsidRDefault="00E4544D" w:rsidP="00FC4DCB">
      <w:pPr>
        <w:pStyle w:val="Pargrafdellista"/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C4DCB">
        <w:rPr>
          <w:b/>
          <w:sz w:val="24"/>
          <w:szCs w:val="24"/>
        </w:rPr>
        <w:t>Discapacitat de l’alumne/a, pare, mare o germans/es.</w:t>
      </w:r>
      <w:r w:rsidRPr="00FC4DCB">
        <w:rPr>
          <w:sz w:val="24"/>
          <w:szCs w:val="24"/>
        </w:rPr>
        <w:t xml:space="preserve"> Quan l’alumne/a, el pare, la mare, tutor/a o germans/es de l’alumne/a, acrediti una discapacitat igual o superior al 33%: </w:t>
      </w:r>
      <w:r w:rsidRPr="00FC4DCB">
        <w:rPr>
          <w:b/>
          <w:sz w:val="24"/>
          <w:szCs w:val="24"/>
        </w:rPr>
        <w:t>10 punts.</w:t>
      </w:r>
    </w:p>
    <w:p w:rsidR="00A834BF" w:rsidRPr="00A834BF" w:rsidRDefault="00A834BF" w:rsidP="00A834BF">
      <w:pPr>
        <w:pStyle w:val="Pargrafdellista"/>
        <w:rPr>
          <w:b/>
          <w:bCs/>
          <w:sz w:val="24"/>
          <w:szCs w:val="24"/>
        </w:rPr>
      </w:pPr>
    </w:p>
    <w:p w:rsidR="00FC4DCB" w:rsidRDefault="00FC4DCB" w:rsidP="00FC4DC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Criteris complementaris d’ admissió d’ alumnat</w:t>
      </w:r>
    </w:p>
    <w:p w:rsidR="00FC4DCB" w:rsidRDefault="00FC4DCB" w:rsidP="00FC4DC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FC4DCB" w:rsidRPr="00FC4DCB" w:rsidRDefault="00FC4DCB" w:rsidP="00FC4DCB">
      <w:pPr>
        <w:pStyle w:val="Pargrafdellista"/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 w:rsidRPr="00FC4DCB">
        <w:rPr>
          <w:bCs/>
          <w:sz w:val="24"/>
          <w:szCs w:val="24"/>
        </w:rPr>
        <w:t>Pel fet de formar part</w:t>
      </w:r>
      <w:r w:rsidR="00414504">
        <w:rPr>
          <w:bCs/>
          <w:sz w:val="24"/>
          <w:szCs w:val="24"/>
        </w:rPr>
        <w:t xml:space="preserve"> de família nombrosa o monopare</w:t>
      </w:r>
      <w:r w:rsidRPr="00FC4DCB">
        <w:rPr>
          <w:bCs/>
          <w:sz w:val="24"/>
          <w:szCs w:val="24"/>
        </w:rPr>
        <w:t xml:space="preserve">ntal: </w:t>
      </w:r>
      <w:r w:rsidRPr="00FC4DCB">
        <w:rPr>
          <w:b/>
          <w:bCs/>
          <w:sz w:val="24"/>
          <w:szCs w:val="24"/>
        </w:rPr>
        <w:t>15 punts.</w:t>
      </w:r>
    </w:p>
    <w:p w:rsidR="00FC4DCB" w:rsidRDefault="00FC4DCB" w:rsidP="00FC4DCB">
      <w:pPr>
        <w:pStyle w:val="Pargrafdellista"/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 w:rsidRPr="00FC4DCB">
        <w:rPr>
          <w:bCs/>
          <w:sz w:val="24"/>
          <w:szCs w:val="24"/>
        </w:rPr>
        <w:t xml:space="preserve">Pel fet de tenir una malaltia crònica de l’ alumne/a que afecti el seu sistema digestiu, endocrí o metabòlic, inclosos els celíacs: </w:t>
      </w:r>
      <w:r w:rsidRPr="00FC4DCB">
        <w:rPr>
          <w:b/>
          <w:bCs/>
          <w:sz w:val="24"/>
          <w:szCs w:val="24"/>
        </w:rPr>
        <w:t>10 punts</w:t>
      </w:r>
      <w:r w:rsidRPr="00FC4DCB">
        <w:rPr>
          <w:bCs/>
          <w:sz w:val="24"/>
          <w:szCs w:val="24"/>
        </w:rPr>
        <w:t>.</w:t>
      </w:r>
    </w:p>
    <w:p w:rsidR="00E4544D" w:rsidRPr="00E4544D" w:rsidRDefault="00E4544D" w:rsidP="00D9404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631692" w:rsidRPr="00E4544D" w:rsidRDefault="00631692" w:rsidP="00D94043">
      <w:pPr>
        <w:spacing w:after="0" w:line="240" w:lineRule="auto"/>
        <w:jc w:val="both"/>
        <w:rPr>
          <w:b/>
          <w:bCs/>
          <w:sz w:val="24"/>
          <w:szCs w:val="24"/>
        </w:rPr>
      </w:pPr>
      <w:r w:rsidRPr="00E4544D">
        <w:rPr>
          <w:b/>
          <w:bCs/>
          <w:sz w:val="24"/>
          <w:szCs w:val="24"/>
        </w:rPr>
        <w:t>No es pot presentar sol·licitud de preinscripció a les dues llars municipals. El fet de duplicar la preinscripció donarà lloc a la pèrdua dels drets.</w:t>
      </w:r>
    </w:p>
    <w:p w:rsidR="00631692" w:rsidRPr="00E4544D" w:rsidRDefault="00631692" w:rsidP="00AA7D6D">
      <w:pPr>
        <w:spacing w:after="0" w:line="240" w:lineRule="auto"/>
        <w:jc w:val="both"/>
        <w:rPr>
          <w:sz w:val="24"/>
          <w:szCs w:val="24"/>
        </w:rPr>
      </w:pPr>
    </w:p>
    <w:p w:rsidR="00631692" w:rsidRPr="00E4544D" w:rsidRDefault="00631692" w:rsidP="00AA7D6D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sz w:val="24"/>
          <w:szCs w:val="24"/>
        </w:rPr>
        <w:t>En cas de llars de municipis diferents, es pot presentar una sol·licitud per a cada municipi.</w:t>
      </w:r>
    </w:p>
    <w:p w:rsidR="00631692" w:rsidRPr="00E4544D" w:rsidRDefault="00631692" w:rsidP="00D9404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631692" w:rsidRPr="00E4544D" w:rsidRDefault="00631692" w:rsidP="00D94043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sz w:val="24"/>
          <w:szCs w:val="24"/>
        </w:rPr>
        <w:t xml:space="preserve">En el full de sol·licitud de preinscripció a llars d’infants públiques s’haurà d’indicar el nom del centre escollit en primera opció i segona (en cas que ho desitgin). </w:t>
      </w:r>
    </w:p>
    <w:p w:rsidR="00631692" w:rsidRPr="00E4544D" w:rsidRDefault="00631692" w:rsidP="00D94043">
      <w:pPr>
        <w:spacing w:after="0" w:line="240" w:lineRule="auto"/>
        <w:jc w:val="both"/>
        <w:rPr>
          <w:sz w:val="24"/>
          <w:szCs w:val="24"/>
        </w:rPr>
      </w:pPr>
    </w:p>
    <w:p w:rsidR="00631692" w:rsidRPr="00E4544D" w:rsidRDefault="00631692" w:rsidP="00D94043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sz w:val="24"/>
          <w:szCs w:val="24"/>
        </w:rPr>
        <w:t>Si en el full de preinscripció hi figura una sola llar i l’alumne o alumna queda en llista d’espera, només es trucarà a la família si queda vacant una plaça a la llar escollida.</w:t>
      </w:r>
    </w:p>
    <w:p w:rsidR="00631692" w:rsidRPr="00E4544D" w:rsidRDefault="00631692" w:rsidP="00D94043">
      <w:pPr>
        <w:spacing w:after="0" w:line="240" w:lineRule="auto"/>
        <w:jc w:val="both"/>
        <w:rPr>
          <w:sz w:val="24"/>
          <w:szCs w:val="24"/>
        </w:rPr>
      </w:pPr>
    </w:p>
    <w:p w:rsidR="00631692" w:rsidRPr="00E4544D" w:rsidRDefault="00631692" w:rsidP="00D94043">
      <w:pPr>
        <w:spacing w:after="0" w:line="240" w:lineRule="auto"/>
        <w:jc w:val="both"/>
        <w:rPr>
          <w:sz w:val="24"/>
          <w:szCs w:val="24"/>
        </w:rPr>
      </w:pPr>
      <w:r w:rsidRPr="00E4544D">
        <w:rPr>
          <w:sz w:val="24"/>
          <w:szCs w:val="24"/>
        </w:rPr>
        <w:t>Si en el full de preinscripció hi figuren les dues llars i l’alumne o alumna queda en llista d’espera, es trucarà a la família si queda vacant una plaça en qualsevol de les dues llars municipals. En cas que la família renunciï a la plaça vacant de la llar escollida en primera opció quedarà fora de la llista d’espera.</w:t>
      </w:r>
    </w:p>
    <w:p w:rsidR="00631692" w:rsidRPr="00E4544D" w:rsidRDefault="00631692" w:rsidP="00DA2544">
      <w:pPr>
        <w:pStyle w:val="Pargrafdellista"/>
        <w:tabs>
          <w:tab w:val="left" w:pos="7655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631692" w:rsidRPr="00E4544D" w:rsidRDefault="00631692" w:rsidP="00EB207D">
      <w:pPr>
        <w:pStyle w:val="Pargrafdel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ind w:left="0"/>
        <w:jc w:val="center"/>
        <w:rPr>
          <w:sz w:val="24"/>
          <w:szCs w:val="24"/>
        </w:rPr>
      </w:pPr>
      <w:r w:rsidRPr="00E4544D">
        <w:rPr>
          <w:sz w:val="24"/>
          <w:szCs w:val="24"/>
        </w:rPr>
        <w:t>PER A MÉS INFORMACIÓ</w:t>
      </w:r>
    </w:p>
    <w:p w:rsidR="00631692" w:rsidRPr="00E4544D" w:rsidRDefault="00631692" w:rsidP="008D4BEB">
      <w:pPr>
        <w:pStyle w:val="Pargrafdel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ind w:left="0"/>
        <w:jc w:val="both"/>
        <w:rPr>
          <w:sz w:val="24"/>
          <w:szCs w:val="24"/>
        </w:rPr>
      </w:pPr>
      <w:r w:rsidRPr="00E4544D">
        <w:rPr>
          <w:sz w:val="24"/>
          <w:szCs w:val="24"/>
        </w:rPr>
        <w:sym w:font="Webdings" w:char="F034"/>
      </w:r>
      <w:r w:rsidRPr="00E4544D">
        <w:rPr>
          <w:sz w:val="24"/>
          <w:szCs w:val="24"/>
        </w:rPr>
        <w:t>OPIC, c. Joan Roig i Piera, 3-5. Tel. 93 895 03 00</w:t>
      </w:r>
    </w:p>
    <w:p w:rsidR="00631692" w:rsidRDefault="00631692" w:rsidP="008D4BEB">
      <w:pPr>
        <w:pStyle w:val="Pargrafdel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ind w:left="0"/>
        <w:jc w:val="both"/>
        <w:rPr>
          <w:sz w:val="24"/>
          <w:szCs w:val="24"/>
        </w:rPr>
      </w:pPr>
      <w:r w:rsidRPr="00E4544D">
        <w:rPr>
          <w:sz w:val="24"/>
          <w:szCs w:val="24"/>
        </w:rPr>
        <w:t>Horari: dilluns a divendres de 9 a 14h.30’, dijous de 17 a 19h.30’ i dissabte de 10 a 13h.</w:t>
      </w:r>
    </w:p>
    <w:p w:rsidR="00EB207D" w:rsidRDefault="00EB207D" w:rsidP="008D4BEB">
      <w:pPr>
        <w:pStyle w:val="Pargrafdel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EB207D" w:rsidRDefault="00EB207D" w:rsidP="008D4BEB">
      <w:pPr>
        <w:pStyle w:val="Pargrafdel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Decret 75/2007, de 27 de març (DOGC núm. 4852, de 29/03/2007)</w:t>
      </w:r>
    </w:p>
    <w:p w:rsidR="001A17CA" w:rsidRDefault="001A17CA" w:rsidP="008D4BEB">
      <w:pPr>
        <w:pStyle w:val="Pargrafdel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Resolució ENS/505/2016, de 25 de febrer</w:t>
      </w:r>
    </w:p>
    <w:p w:rsidR="001A17CA" w:rsidRDefault="001A17CA" w:rsidP="008D4BEB">
      <w:pPr>
        <w:pStyle w:val="Pargrafdel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1A17CA" w:rsidRDefault="001A17CA" w:rsidP="008D4BEB">
      <w:pPr>
        <w:pStyle w:val="Pargrafdel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ind w:left="0"/>
        <w:jc w:val="both"/>
        <w:rPr>
          <w:sz w:val="24"/>
          <w:szCs w:val="24"/>
        </w:rPr>
      </w:pPr>
      <w:r w:rsidRPr="001A17CA">
        <w:rPr>
          <w:sz w:val="24"/>
          <w:szCs w:val="24"/>
        </w:rPr>
        <w:t>http://queestudiar.gencat.cat/ca/preinscripcio/</w:t>
      </w:r>
    </w:p>
    <w:p w:rsidR="00EB207D" w:rsidRDefault="00EB207D" w:rsidP="008D4BEB">
      <w:pPr>
        <w:pStyle w:val="Pargrafdel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F15BD8" w:rsidRPr="00E4544D" w:rsidRDefault="0052097D" w:rsidP="00DA2544">
      <w:pPr>
        <w:pStyle w:val="Pargrafdellista"/>
        <w:tabs>
          <w:tab w:val="left" w:pos="7655"/>
        </w:tabs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E4544D">
        <w:rPr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146663" wp14:editId="30A8AC6C">
                <wp:simplePos x="0" y="0"/>
                <wp:positionH relativeFrom="column">
                  <wp:posOffset>-108585</wp:posOffset>
                </wp:positionH>
                <wp:positionV relativeFrom="paragraph">
                  <wp:posOffset>130175</wp:posOffset>
                </wp:positionV>
                <wp:extent cx="5588000" cy="1212850"/>
                <wp:effectExtent l="0" t="0" r="12700" b="254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212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8.55pt;margin-top:10.25pt;width:440pt;height:9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iENgIAAGEEAAAOAAAAZHJzL2Uyb0RvYy54bWysVFFv0zAQfkfiP1h+Z2lK23VR02nqGEIa&#10;MDH4Aa7tNAbHZ85u0+3Xc3ay0cEbog+WL3f3+b7v7rq6PHaWHTQGA67m5dmEM+0kKON2Nf/29ebN&#10;krMQhVPCgtM1f9CBX65fv1r1vtJTaMEqjYxAXKh6X/M2Rl8VRZCt7kQ4A68dORvATkQycVcoFD2h&#10;d7aYTiaLogdUHkHqEOjr9eDk64zfNFrGz00TdGS25lRbzCfmc5vOYr0S1Q6Fb40cyxD/UEUnjKNH&#10;n6GuRRRsj+YvqM5IhABNPJPQFdA0RurMgdiUkz/Y3LfC68yFxAn+Wabw/2Dlp8MdMqNq/pYzJzpq&#10;0dU+Qn6ZzZI8vQ8VRd37O0wEg78F+SMwB5tWuJ2+QoS+1UJRUWWKL14kJCNQKtv2H0ERuiD0rNSx&#10;wS4BkgbsmBvy8NwQfYxM0sf5fLmcTKhvknzltJwu57llhaie0j2G+F5Dx9Kl5gh7p75Q2/Mb4nAb&#10;Ym6LGskJ9Z2zprPU5IOwrFwsFue5alGNwYT9hJn5gjXqxlibDdxtNxYZpdb8Jv/G5HAaZh3ra34x&#10;n85zFS984RSCuCV6STVS9hQi88jDmbR951S+R2HscKd460axk75Dn7agHkhrhGHOaS/p0gI+ctbT&#10;jNc8/NwL1JzZD476dVHOZmkpsjGbn0/JwFPP9tQjnCSomkfOhusmDou092h2Lb1UZroO0gQ1Jj4N&#10;w1DVWCzNcWY77lxalFM7R/3+Z1j/AgAA//8DAFBLAwQUAAYACAAAACEA41o4Rd0AAAAKAQAADwAA&#10;AGRycy9kb3ducmV2LnhtbEyPwU7DMAyG70i8Q2QkbluSSh1baTohJLgiyg4c0ya0FY3TJWlXeHrM&#10;CY62P/3+/vK4upEtNsTBowK5FcAstt4M2Ck4vT1t9sBi0mj06NEq+LIRjtX1VakL4y/4apc6dYxC&#10;MBZaQZ/SVHAe2946Hbd+ski3Dx+cTjSGjpugLxTuRp4JseNOD0gfej3Zx962n/XsFLRGzCK8Ly+H&#10;Jk/19zKfkT+flbq9WR/ugSW7pj8YfvVJHSpyavyMJrJRwUbeSUIVZCIHRsB+lx2ANbSQMgdelfx/&#10;heoHAAD//wMAUEsBAi0AFAAGAAgAAAAhALaDOJL+AAAA4QEAABMAAAAAAAAAAAAAAAAAAAAAAFtD&#10;b250ZW50X1R5cGVzXS54bWxQSwECLQAUAAYACAAAACEAOP0h/9YAAACUAQAACwAAAAAAAAAAAAAA&#10;AAAvAQAAX3JlbHMvLnJlbHNQSwECLQAUAAYACAAAACEAUZCYhDYCAABhBAAADgAAAAAAAAAAAAAA&#10;AAAuAgAAZHJzL2Uyb0RvYy54bWxQSwECLQAUAAYACAAAACEA41o4Rd0AAAAKAQAADwAAAAAAAAAA&#10;AAAAAACQBAAAZHJzL2Rvd25yZXYueG1sUEsFBgAAAAAEAAQA8wAAAJoFAAAAAA==&#10;"/>
            </w:pict>
          </mc:Fallback>
        </mc:AlternateContent>
      </w:r>
    </w:p>
    <w:p w:rsidR="00631692" w:rsidRPr="00E4544D" w:rsidRDefault="00631692" w:rsidP="00DA2544">
      <w:pPr>
        <w:pStyle w:val="Pargrafdellista"/>
        <w:tabs>
          <w:tab w:val="left" w:pos="7655"/>
        </w:tabs>
        <w:spacing w:after="0" w:line="240" w:lineRule="auto"/>
        <w:ind w:left="0"/>
        <w:jc w:val="both"/>
        <w:rPr>
          <w:b/>
          <w:bCs/>
          <w:sz w:val="24"/>
          <w:szCs w:val="24"/>
        </w:rPr>
      </w:pPr>
    </w:p>
    <w:p w:rsidR="00631692" w:rsidRPr="00E4544D" w:rsidRDefault="00631692" w:rsidP="00DA2544">
      <w:pPr>
        <w:pStyle w:val="Pargrafdellista"/>
        <w:tabs>
          <w:tab w:val="left" w:pos="7655"/>
        </w:tabs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E4544D">
        <w:rPr>
          <w:b/>
          <w:bCs/>
          <w:sz w:val="24"/>
          <w:szCs w:val="24"/>
        </w:rPr>
        <w:t>JORNADA DE PORTES OBERTES:</w:t>
      </w:r>
    </w:p>
    <w:p w:rsidR="00631692" w:rsidRPr="00E4544D" w:rsidRDefault="00631692" w:rsidP="00DA2544">
      <w:pPr>
        <w:pStyle w:val="Pargrafdellista"/>
        <w:tabs>
          <w:tab w:val="left" w:pos="7655"/>
        </w:tabs>
        <w:spacing w:after="0" w:line="240" w:lineRule="auto"/>
        <w:ind w:left="0"/>
        <w:jc w:val="both"/>
        <w:rPr>
          <w:b/>
          <w:bCs/>
          <w:sz w:val="24"/>
          <w:szCs w:val="24"/>
        </w:rPr>
      </w:pPr>
    </w:p>
    <w:p w:rsidR="00631692" w:rsidRPr="00E4544D" w:rsidRDefault="00631692" w:rsidP="00C02EA7">
      <w:pPr>
        <w:pStyle w:val="Pargrafdellista"/>
        <w:tabs>
          <w:tab w:val="left" w:pos="1134"/>
          <w:tab w:val="left" w:pos="3600"/>
          <w:tab w:val="left" w:pos="3780"/>
          <w:tab w:val="left" w:pos="3960"/>
          <w:tab w:val="left" w:pos="4500"/>
          <w:tab w:val="left" w:pos="5245"/>
          <w:tab w:val="left" w:pos="7655"/>
        </w:tabs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E4544D">
        <w:rPr>
          <w:b/>
          <w:bCs/>
          <w:sz w:val="24"/>
          <w:szCs w:val="24"/>
        </w:rPr>
        <w:t>LLAR D’INFANTS LA DRAGA</w:t>
      </w:r>
      <w:r w:rsidRPr="00E4544D">
        <w:rPr>
          <w:b/>
          <w:bCs/>
          <w:sz w:val="24"/>
          <w:szCs w:val="24"/>
        </w:rPr>
        <w:tab/>
      </w:r>
      <w:r w:rsidRPr="00E4544D">
        <w:rPr>
          <w:b/>
          <w:bCs/>
          <w:sz w:val="24"/>
          <w:szCs w:val="24"/>
        </w:rPr>
        <w:tab/>
      </w:r>
      <w:r w:rsidRPr="00E4544D">
        <w:rPr>
          <w:b/>
          <w:bCs/>
          <w:sz w:val="24"/>
          <w:szCs w:val="24"/>
        </w:rPr>
        <w:tab/>
      </w:r>
      <w:r w:rsidRPr="00E4544D">
        <w:rPr>
          <w:b/>
          <w:bCs/>
          <w:sz w:val="24"/>
          <w:szCs w:val="24"/>
        </w:rPr>
        <w:tab/>
      </w:r>
      <w:r w:rsidR="003D7039" w:rsidRPr="00E4544D">
        <w:rPr>
          <w:b/>
          <w:bCs/>
          <w:sz w:val="24"/>
          <w:szCs w:val="24"/>
        </w:rPr>
        <w:t>2</w:t>
      </w:r>
      <w:r w:rsidR="00A32601" w:rsidRPr="00E4544D">
        <w:rPr>
          <w:b/>
          <w:bCs/>
          <w:sz w:val="24"/>
          <w:szCs w:val="24"/>
        </w:rPr>
        <w:t>8</w:t>
      </w:r>
      <w:r w:rsidR="00367C43">
        <w:rPr>
          <w:b/>
          <w:bCs/>
          <w:sz w:val="24"/>
          <w:szCs w:val="24"/>
        </w:rPr>
        <w:t xml:space="preserve"> D’ ABRIL A LES 17:15H</w:t>
      </w:r>
      <w:r w:rsidR="003D7039" w:rsidRPr="00E4544D">
        <w:rPr>
          <w:b/>
          <w:bCs/>
          <w:sz w:val="24"/>
          <w:szCs w:val="24"/>
        </w:rPr>
        <w:t xml:space="preserve"> </w:t>
      </w:r>
    </w:p>
    <w:p w:rsidR="00631692" w:rsidRPr="00E4544D" w:rsidRDefault="00631692" w:rsidP="00C02EA7">
      <w:pPr>
        <w:pStyle w:val="Pargrafdellista"/>
        <w:tabs>
          <w:tab w:val="left" w:pos="1134"/>
          <w:tab w:val="left" w:pos="3960"/>
          <w:tab w:val="left" w:pos="4140"/>
          <w:tab w:val="left" w:pos="4320"/>
          <w:tab w:val="left" w:pos="4500"/>
          <w:tab w:val="left" w:pos="5245"/>
          <w:tab w:val="left" w:pos="7655"/>
        </w:tabs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E4544D">
        <w:rPr>
          <w:b/>
          <w:bCs/>
          <w:sz w:val="24"/>
          <w:szCs w:val="24"/>
        </w:rPr>
        <w:t xml:space="preserve">LLAR D’INFANTS L’ESTEL </w:t>
      </w:r>
      <w:r w:rsidRPr="00E4544D">
        <w:rPr>
          <w:b/>
          <w:bCs/>
          <w:sz w:val="24"/>
          <w:szCs w:val="24"/>
        </w:rPr>
        <w:tab/>
      </w:r>
      <w:r w:rsidRPr="00E4544D">
        <w:rPr>
          <w:b/>
          <w:bCs/>
          <w:sz w:val="24"/>
          <w:szCs w:val="24"/>
        </w:rPr>
        <w:tab/>
      </w:r>
      <w:r w:rsidRPr="00E4544D">
        <w:rPr>
          <w:b/>
          <w:bCs/>
          <w:sz w:val="24"/>
          <w:szCs w:val="24"/>
        </w:rPr>
        <w:tab/>
      </w:r>
      <w:r w:rsidRPr="00E4544D">
        <w:rPr>
          <w:b/>
          <w:bCs/>
          <w:sz w:val="24"/>
          <w:szCs w:val="24"/>
        </w:rPr>
        <w:tab/>
      </w:r>
      <w:r w:rsidR="00A32601" w:rsidRPr="00E4544D">
        <w:rPr>
          <w:b/>
          <w:bCs/>
          <w:sz w:val="24"/>
          <w:szCs w:val="24"/>
        </w:rPr>
        <w:t>2</w:t>
      </w:r>
      <w:r w:rsidR="008D60E7">
        <w:rPr>
          <w:b/>
          <w:bCs/>
          <w:sz w:val="24"/>
          <w:szCs w:val="24"/>
        </w:rPr>
        <w:t>6</w:t>
      </w:r>
      <w:r w:rsidR="00EB277C" w:rsidRPr="00E4544D">
        <w:rPr>
          <w:b/>
          <w:bCs/>
          <w:sz w:val="24"/>
          <w:szCs w:val="24"/>
        </w:rPr>
        <w:t xml:space="preserve"> D’ABRIL </w:t>
      </w:r>
      <w:r w:rsidR="00A32601" w:rsidRPr="00E4544D">
        <w:rPr>
          <w:b/>
          <w:bCs/>
          <w:sz w:val="24"/>
          <w:szCs w:val="24"/>
        </w:rPr>
        <w:t xml:space="preserve">A LES </w:t>
      </w:r>
      <w:r w:rsidR="00367C43">
        <w:rPr>
          <w:b/>
          <w:bCs/>
          <w:sz w:val="24"/>
          <w:szCs w:val="24"/>
        </w:rPr>
        <w:t xml:space="preserve"> 17.15H</w:t>
      </w:r>
    </w:p>
    <w:p w:rsidR="00631692" w:rsidRPr="00E4544D" w:rsidRDefault="00631692" w:rsidP="00D94043">
      <w:pPr>
        <w:pStyle w:val="Pargrafdellista"/>
        <w:tabs>
          <w:tab w:val="left" w:pos="7655"/>
        </w:tabs>
        <w:spacing w:after="0" w:line="240" w:lineRule="auto"/>
        <w:ind w:left="567"/>
        <w:jc w:val="both"/>
        <w:rPr>
          <w:b/>
          <w:bCs/>
          <w:sz w:val="24"/>
          <w:szCs w:val="24"/>
        </w:rPr>
      </w:pPr>
    </w:p>
    <w:p w:rsidR="00631692" w:rsidRPr="00E4544D" w:rsidRDefault="00631692" w:rsidP="00BC29A3">
      <w:pPr>
        <w:tabs>
          <w:tab w:val="left" w:pos="7655"/>
        </w:tabs>
        <w:spacing w:after="0" w:line="240" w:lineRule="auto"/>
        <w:jc w:val="both"/>
        <w:rPr>
          <w:sz w:val="24"/>
          <w:szCs w:val="24"/>
        </w:rPr>
      </w:pPr>
      <w:r w:rsidRPr="00E4544D">
        <w:rPr>
          <w:sz w:val="24"/>
          <w:szCs w:val="24"/>
        </w:rPr>
        <w:tab/>
      </w:r>
    </w:p>
    <w:sectPr w:rsidR="00631692" w:rsidRPr="00E4544D" w:rsidSect="00D36F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92" w:rsidRDefault="00631692" w:rsidP="00D36F24">
      <w:pPr>
        <w:spacing w:after="0" w:line="240" w:lineRule="auto"/>
      </w:pPr>
      <w:r>
        <w:separator/>
      </w:r>
    </w:p>
  </w:endnote>
  <w:endnote w:type="continuationSeparator" w:id="0">
    <w:p w:rsidR="00631692" w:rsidRDefault="00631692" w:rsidP="00D3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BF" w:rsidRDefault="00A834BF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92" w:rsidRPr="00685AB3" w:rsidRDefault="00631692" w:rsidP="007B4506">
    <w:pPr>
      <w:pStyle w:val="Peu"/>
      <w:jc w:val="center"/>
      <w:rPr>
        <w:rFonts w:ascii="Corbel" w:hAnsi="Corbel" w:cs="Corbel"/>
        <w:sz w:val="20"/>
        <w:szCs w:val="20"/>
      </w:rPr>
    </w:pPr>
    <w:r>
      <w:rPr>
        <w:rFonts w:ascii="Corbel" w:hAnsi="Corbel" w:cs="Corbel"/>
        <w:sz w:val="20"/>
        <w:szCs w:val="20"/>
      </w:rPr>
      <w:t>P</w:t>
    </w:r>
    <w:r w:rsidRPr="00685AB3">
      <w:rPr>
        <w:rFonts w:ascii="Corbel" w:hAnsi="Corbel" w:cs="Corbel"/>
        <w:sz w:val="20"/>
        <w:szCs w:val="20"/>
      </w:rPr>
      <w:t>laça de la Vila, 1 – Tel. 93 895 03 00 – 08880 CUBELLES</w:t>
    </w:r>
  </w:p>
  <w:p w:rsidR="00631692" w:rsidRDefault="00631692" w:rsidP="007B4506">
    <w:pPr>
      <w:pStyle w:val="Peu"/>
    </w:pPr>
  </w:p>
  <w:p w:rsidR="00631692" w:rsidRDefault="00631692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BF" w:rsidRDefault="00A834B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92" w:rsidRDefault="00631692" w:rsidP="00D36F24">
      <w:pPr>
        <w:spacing w:after="0" w:line="240" w:lineRule="auto"/>
      </w:pPr>
      <w:r>
        <w:separator/>
      </w:r>
    </w:p>
  </w:footnote>
  <w:footnote w:type="continuationSeparator" w:id="0">
    <w:p w:rsidR="00631692" w:rsidRDefault="00631692" w:rsidP="00D3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BF" w:rsidRDefault="00A834BF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92" w:rsidRDefault="00342F4B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 wp14:anchorId="4D28D54C" wp14:editId="328B9A2E">
          <wp:simplePos x="0" y="0"/>
          <wp:positionH relativeFrom="column">
            <wp:posOffset>-502285</wp:posOffset>
          </wp:positionH>
          <wp:positionV relativeFrom="paragraph">
            <wp:posOffset>-208280</wp:posOffset>
          </wp:positionV>
          <wp:extent cx="1168400" cy="1037590"/>
          <wp:effectExtent l="0" t="0" r="0" b="0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BE4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85A1070" wp14:editId="32359884">
              <wp:simplePos x="0" y="0"/>
              <wp:positionH relativeFrom="page">
                <wp:posOffset>6760210</wp:posOffset>
              </wp:positionH>
              <wp:positionV relativeFrom="margin">
                <wp:align>bottom</wp:align>
              </wp:positionV>
              <wp:extent cx="3416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16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692" w:rsidRPr="007B4506" w:rsidRDefault="00631692">
                          <w:pPr>
                            <w:pStyle w:val="Peu"/>
                            <w:rPr>
                              <w:sz w:val="20"/>
                              <w:szCs w:val="20"/>
                            </w:rPr>
                          </w:pPr>
                          <w:r w:rsidRPr="007B4506">
                            <w:rPr>
                              <w:sz w:val="20"/>
                              <w:szCs w:val="20"/>
                            </w:rPr>
                            <w:t>Pàgina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7B4506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B4506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7B4506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03374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7B4506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3pt;margin-top:0;width:26.9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Eu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Qe8wErSDFn2FolGxaRkKbXmGXqfg9dg/KEtQ9/ey/KGRkMsGvNitUnJoGK0gKefvXzywhoanaD18&#10;khWg062RrlL7WnUWEGqA9q4hT6eGsL1BJRxOSDibQNtKuIrCeBKCASn5ND2+7pU2H5jskN1kWEHu&#10;Dp3u7rUZXY8uNpiQBW9b1/RWXBwA5ngCseGpvbNZuB4+J0Gyilcx8Ug0W3kkyHPvtlgSb1aE82k+&#10;yZfLPPxl44YkbXhVMWHDHPUUkj/r10HZoxJOitKy5ZWFsylptVkvW4V2FPRcuO9QkDM3/zINVy/g&#10;8opSGJHgLkq8YhbPPVKQqZfMg9gLwuQumQUkIXlxSemeC/bvlNCQ4WQaTV2XzpJ+xS1w31tuNO24&#10;gYnR8i7D8cmJplaCK1G51hrK23F/Vgqb/kspoN3HRjvBWo2OWjf79R5QrHDXsnoC6SoJygIVwpiD&#10;jV2jOZgDTI0M659bqhhG7UcBf0ASEmLHjDPIdB6Boc5v1uc3VJSNhGFUGoXRaCzNOJy2veKbBsKF&#10;Y6H6W/hvCu4k/ZIa8LEGzAbH7DDH7PA5t53Xy7Rd/AYAAP//AwBQSwMEFAAGAAgAAAAhAOJ1infd&#10;AAAACgEAAA8AAABkcnMvZG93bnJldi54bWxMj8FqwzAQRO+F/oPYQm+N7MYY41oOpdBLKYQmPeS4&#10;kTa2ibUylpyof1/l1B6HGWbeNJtoR3Gh2Q+OFeSrDASxdmbgTsH3/v2pAuEDssHRMSn4IQ+b9v6u&#10;wdq4K3/RZRc6kUrY16igD2GqpfS6J4t+5Sbi5J3cbDEkOXfSzHhN5XaUz1lWSosDp4UeJ3rrSZ93&#10;i1WwL+NBx+WQ06euOo207e3HVqnHh/j6AiJQDH9huOEndGgT09EtbLwYk87KokxZBenSzc/zqgBx&#10;VLAu1hXItpH/L7S/AAAA//8DAFBLAQItABQABgAIAAAAIQC2gziS/gAAAOEBAAATAAAAAAAAAAAA&#10;AAAAAAAAAABbQ29udGVudF9UeXBlc10ueG1sUEsBAi0AFAAGAAgAAAAhADj9If/WAAAAlAEAAAsA&#10;AAAAAAAAAAAAAAAALwEAAF9yZWxzLy5yZWxzUEsBAi0AFAAGAAgAAAAhAMHP0S6yAgAAtQUAAA4A&#10;AAAAAAAAAAAAAAAALgIAAGRycy9lMm9Eb2MueG1sUEsBAi0AFAAGAAgAAAAhAOJ1inf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631692" w:rsidRPr="007B4506" w:rsidRDefault="00631692">
                    <w:pPr>
                      <w:pStyle w:val="Peu"/>
                      <w:rPr>
                        <w:sz w:val="20"/>
                        <w:szCs w:val="20"/>
                      </w:rPr>
                    </w:pPr>
                    <w:r w:rsidRPr="007B4506">
                      <w:rPr>
                        <w:sz w:val="20"/>
                        <w:szCs w:val="20"/>
                      </w:rPr>
                      <w:t>Pàgina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7B4506">
                      <w:rPr>
                        <w:sz w:val="20"/>
                        <w:szCs w:val="20"/>
                      </w:rPr>
                      <w:fldChar w:fldCharType="begin"/>
                    </w:r>
                    <w:r w:rsidRPr="007B4506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7B4506">
                      <w:rPr>
                        <w:sz w:val="20"/>
                        <w:szCs w:val="20"/>
                      </w:rPr>
                      <w:fldChar w:fldCharType="separate"/>
                    </w:r>
                    <w:r w:rsidR="00203374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7B4506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631692">
      <w:tab/>
    </w:r>
  </w:p>
  <w:p w:rsidR="00631692" w:rsidRPr="00A834BF" w:rsidRDefault="00631692" w:rsidP="0052097D">
    <w:pPr>
      <w:pStyle w:val="Capalera"/>
      <w:tabs>
        <w:tab w:val="clear" w:pos="4252"/>
        <w:tab w:val="center" w:pos="4253"/>
      </w:tabs>
      <w:jc w:val="right"/>
      <w:rPr>
        <w:b/>
        <w:bCs/>
        <w:sz w:val="24"/>
        <w:szCs w:val="24"/>
      </w:rPr>
    </w:pPr>
    <w:r w:rsidRPr="00A834BF">
      <w:rPr>
        <w:b/>
        <w:bCs/>
        <w:sz w:val="24"/>
        <w:szCs w:val="24"/>
      </w:rPr>
      <w:t>OFERTA PÚBLICA DE PLACES</w:t>
    </w:r>
  </w:p>
  <w:p w:rsidR="00631692" w:rsidRPr="00A834BF" w:rsidRDefault="00631692" w:rsidP="0052097D">
    <w:pPr>
      <w:pStyle w:val="Capalera"/>
      <w:tabs>
        <w:tab w:val="clear" w:pos="4252"/>
        <w:tab w:val="center" w:pos="4253"/>
      </w:tabs>
      <w:jc w:val="right"/>
      <w:rPr>
        <w:b/>
        <w:bCs/>
        <w:sz w:val="24"/>
        <w:szCs w:val="24"/>
      </w:rPr>
    </w:pPr>
    <w:r w:rsidRPr="00A834BF">
      <w:rPr>
        <w:b/>
        <w:bCs/>
        <w:sz w:val="24"/>
        <w:szCs w:val="24"/>
      </w:rPr>
      <w:t>LLARS D’INFANTS MUNICIPALS DE CUBELLES</w:t>
    </w:r>
  </w:p>
  <w:p w:rsidR="00631692" w:rsidRPr="00A834BF" w:rsidRDefault="00631692" w:rsidP="0052097D">
    <w:pPr>
      <w:pStyle w:val="Capalera"/>
      <w:tabs>
        <w:tab w:val="clear" w:pos="4252"/>
        <w:tab w:val="center" w:pos="4253"/>
      </w:tabs>
      <w:jc w:val="right"/>
      <w:rPr>
        <w:sz w:val="24"/>
        <w:szCs w:val="24"/>
      </w:rPr>
    </w:pPr>
  </w:p>
  <w:p w:rsidR="00631692" w:rsidRPr="00757EEA" w:rsidRDefault="00631692" w:rsidP="0052097D">
    <w:pPr>
      <w:pStyle w:val="Capalera"/>
      <w:tabs>
        <w:tab w:val="clear" w:pos="4252"/>
        <w:tab w:val="center" w:pos="4253"/>
      </w:tabs>
      <w:jc w:val="right"/>
      <w:rPr>
        <w:b/>
        <w:bCs/>
        <w:sz w:val="26"/>
        <w:szCs w:val="26"/>
      </w:rPr>
    </w:pPr>
    <w:r w:rsidRPr="00A834BF">
      <w:rPr>
        <w:b/>
        <w:bCs/>
        <w:sz w:val="24"/>
        <w:szCs w:val="24"/>
      </w:rPr>
      <w:t>PREINSCRIPCIÓ CURS 201</w:t>
    </w:r>
    <w:r w:rsidR="00B45025" w:rsidRPr="00A834BF">
      <w:rPr>
        <w:b/>
        <w:bCs/>
        <w:sz w:val="24"/>
        <w:szCs w:val="24"/>
      </w:rPr>
      <w:t>6</w:t>
    </w:r>
    <w:r w:rsidR="0047387A" w:rsidRPr="00A834BF">
      <w:rPr>
        <w:b/>
        <w:bCs/>
        <w:sz w:val="24"/>
        <w:szCs w:val="24"/>
      </w:rPr>
      <w:t>-201</w:t>
    </w:r>
    <w:r w:rsidR="00B45025" w:rsidRPr="00A834BF">
      <w:rPr>
        <w:b/>
        <w:bCs/>
        <w:sz w:val="24"/>
        <w:szCs w:val="24"/>
      </w:rPr>
      <w:t>7</w:t>
    </w:r>
  </w:p>
  <w:p w:rsidR="00631692" w:rsidRPr="00757EEA" w:rsidRDefault="00631692">
    <w:pPr>
      <w:pStyle w:val="Capalera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BF" w:rsidRDefault="00A834BF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250"/>
    <w:multiLevelType w:val="multilevel"/>
    <w:tmpl w:val="C0C4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D06F98"/>
    <w:multiLevelType w:val="hybridMultilevel"/>
    <w:tmpl w:val="AE94D9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C542A"/>
    <w:multiLevelType w:val="hybridMultilevel"/>
    <w:tmpl w:val="349EFE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136E6"/>
    <w:multiLevelType w:val="hybridMultilevel"/>
    <w:tmpl w:val="7AB4ADF8"/>
    <w:lvl w:ilvl="0" w:tplc="290C34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647" w:hanging="360"/>
      </w:pPr>
    </w:lvl>
    <w:lvl w:ilvl="2" w:tplc="0403001B">
      <w:start w:val="1"/>
      <w:numFmt w:val="lowerRoman"/>
      <w:lvlText w:val="%3."/>
      <w:lvlJc w:val="right"/>
      <w:pPr>
        <w:ind w:left="2367" w:hanging="180"/>
      </w:pPr>
    </w:lvl>
    <w:lvl w:ilvl="3" w:tplc="0403000F">
      <w:start w:val="1"/>
      <w:numFmt w:val="decimal"/>
      <w:lvlText w:val="%4."/>
      <w:lvlJc w:val="left"/>
      <w:pPr>
        <w:ind w:left="3087" w:hanging="360"/>
      </w:pPr>
    </w:lvl>
    <w:lvl w:ilvl="4" w:tplc="04030019">
      <w:start w:val="1"/>
      <w:numFmt w:val="lowerLetter"/>
      <w:lvlText w:val="%5."/>
      <w:lvlJc w:val="left"/>
      <w:pPr>
        <w:ind w:left="3807" w:hanging="360"/>
      </w:pPr>
    </w:lvl>
    <w:lvl w:ilvl="5" w:tplc="0403001B">
      <w:start w:val="1"/>
      <w:numFmt w:val="lowerRoman"/>
      <w:lvlText w:val="%6."/>
      <w:lvlJc w:val="right"/>
      <w:pPr>
        <w:ind w:left="4527" w:hanging="180"/>
      </w:pPr>
    </w:lvl>
    <w:lvl w:ilvl="6" w:tplc="0403000F">
      <w:start w:val="1"/>
      <w:numFmt w:val="decimal"/>
      <w:lvlText w:val="%7."/>
      <w:lvlJc w:val="left"/>
      <w:pPr>
        <w:ind w:left="5247" w:hanging="360"/>
      </w:pPr>
    </w:lvl>
    <w:lvl w:ilvl="7" w:tplc="04030019">
      <w:start w:val="1"/>
      <w:numFmt w:val="lowerLetter"/>
      <w:lvlText w:val="%8."/>
      <w:lvlJc w:val="left"/>
      <w:pPr>
        <w:ind w:left="5967" w:hanging="360"/>
      </w:pPr>
    </w:lvl>
    <w:lvl w:ilvl="8" w:tplc="0403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671BA"/>
    <w:multiLevelType w:val="hybridMultilevel"/>
    <w:tmpl w:val="72D618D6"/>
    <w:lvl w:ilvl="0" w:tplc="0403000D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8F2998"/>
    <w:multiLevelType w:val="hybridMultilevel"/>
    <w:tmpl w:val="00E6D2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F613B"/>
    <w:multiLevelType w:val="multilevel"/>
    <w:tmpl w:val="BD6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D45EE8"/>
    <w:multiLevelType w:val="hybridMultilevel"/>
    <w:tmpl w:val="A0E264C2"/>
    <w:lvl w:ilvl="0" w:tplc="A1BAEC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647" w:hanging="360"/>
      </w:pPr>
    </w:lvl>
    <w:lvl w:ilvl="2" w:tplc="0403001B">
      <w:start w:val="1"/>
      <w:numFmt w:val="lowerRoman"/>
      <w:lvlText w:val="%3."/>
      <w:lvlJc w:val="right"/>
      <w:pPr>
        <w:ind w:left="2367" w:hanging="180"/>
      </w:pPr>
    </w:lvl>
    <w:lvl w:ilvl="3" w:tplc="0403000F">
      <w:start w:val="1"/>
      <w:numFmt w:val="decimal"/>
      <w:lvlText w:val="%4."/>
      <w:lvlJc w:val="left"/>
      <w:pPr>
        <w:ind w:left="3087" w:hanging="360"/>
      </w:pPr>
    </w:lvl>
    <w:lvl w:ilvl="4" w:tplc="04030019">
      <w:start w:val="1"/>
      <w:numFmt w:val="lowerLetter"/>
      <w:lvlText w:val="%5."/>
      <w:lvlJc w:val="left"/>
      <w:pPr>
        <w:ind w:left="3807" w:hanging="360"/>
      </w:pPr>
    </w:lvl>
    <w:lvl w:ilvl="5" w:tplc="0403001B">
      <w:start w:val="1"/>
      <w:numFmt w:val="lowerRoman"/>
      <w:lvlText w:val="%6."/>
      <w:lvlJc w:val="right"/>
      <w:pPr>
        <w:ind w:left="4527" w:hanging="180"/>
      </w:pPr>
    </w:lvl>
    <w:lvl w:ilvl="6" w:tplc="0403000F">
      <w:start w:val="1"/>
      <w:numFmt w:val="decimal"/>
      <w:lvlText w:val="%7."/>
      <w:lvlJc w:val="left"/>
      <w:pPr>
        <w:ind w:left="5247" w:hanging="360"/>
      </w:pPr>
    </w:lvl>
    <w:lvl w:ilvl="7" w:tplc="04030019">
      <w:start w:val="1"/>
      <w:numFmt w:val="lowerLetter"/>
      <w:lvlText w:val="%8."/>
      <w:lvlJc w:val="left"/>
      <w:pPr>
        <w:ind w:left="5967" w:hanging="360"/>
      </w:pPr>
    </w:lvl>
    <w:lvl w:ilvl="8" w:tplc="0403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BD6598"/>
    <w:multiLevelType w:val="multilevel"/>
    <w:tmpl w:val="7740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966C3B"/>
    <w:multiLevelType w:val="hybridMultilevel"/>
    <w:tmpl w:val="84AC60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B123F"/>
    <w:multiLevelType w:val="hybridMultilevel"/>
    <w:tmpl w:val="46D26F84"/>
    <w:lvl w:ilvl="0" w:tplc="040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0"/>
  </w:num>
  <w:num w:numId="11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4"/>
    <w:rsid w:val="000353C2"/>
    <w:rsid w:val="000406F6"/>
    <w:rsid w:val="00053D99"/>
    <w:rsid w:val="00054B08"/>
    <w:rsid w:val="0007182E"/>
    <w:rsid w:val="0007661C"/>
    <w:rsid w:val="00086AB1"/>
    <w:rsid w:val="000F3A52"/>
    <w:rsid w:val="00126200"/>
    <w:rsid w:val="00160E75"/>
    <w:rsid w:val="001876AB"/>
    <w:rsid w:val="00190991"/>
    <w:rsid w:val="001915DB"/>
    <w:rsid w:val="001A17CA"/>
    <w:rsid w:val="001A19EA"/>
    <w:rsid w:val="001A657C"/>
    <w:rsid w:val="001B41A7"/>
    <w:rsid w:val="001B5C27"/>
    <w:rsid w:val="001D073E"/>
    <w:rsid w:val="001D3CBC"/>
    <w:rsid w:val="001E147D"/>
    <w:rsid w:val="001E22FF"/>
    <w:rsid w:val="00203374"/>
    <w:rsid w:val="0020516F"/>
    <w:rsid w:val="002155FC"/>
    <w:rsid w:val="00223B11"/>
    <w:rsid w:val="00277380"/>
    <w:rsid w:val="002B7576"/>
    <w:rsid w:val="002C24D1"/>
    <w:rsid w:val="002D6DDD"/>
    <w:rsid w:val="002F7E4A"/>
    <w:rsid w:val="00313270"/>
    <w:rsid w:val="00321396"/>
    <w:rsid w:val="00342F4B"/>
    <w:rsid w:val="00367C43"/>
    <w:rsid w:val="00383895"/>
    <w:rsid w:val="00383F80"/>
    <w:rsid w:val="003A619E"/>
    <w:rsid w:val="003C776A"/>
    <w:rsid w:val="003D2C37"/>
    <w:rsid w:val="003D7039"/>
    <w:rsid w:val="003D7053"/>
    <w:rsid w:val="00404BB1"/>
    <w:rsid w:val="00414504"/>
    <w:rsid w:val="00417124"/>
    <w:rsid w:val="00433A0E"/>
    <w:rsid w:val="00433C04"/>
    <w:rsid w:val="0046245E"/>
    <w:rsid w:val="0047387A"/>
    <w:rsid w:val="00475E84"/>
    <w:rsid w:val="004F5276"/>
    <w:rsid w:val="0052097D"/>
    <w:rsid w:val="00530C89"/>
    <w:rsid w:val="00541F4A"/>
    <w:rsid w:val="00572C14"/>
    <w:rsid w:val="005920C1"/>
    <w:rsid w:val="005A6AAE"/>
    <w:rsid w:val="005C4BE4"/>
    <w:rsid w:val="005D7AD8"/>
    <w:rsid w:val="00600DC1"/>
    <w:rsid w:val="0060129F"/>
    <w:rsid w:val="00631692"/>
    <w:rsid w:val="0063245B"/>
    <w:rsid w:val="006634FC"/>
    <w:rsid w:val="006744DD"/>
    <w:rsid w:val="00681700"/>
    <w:rsid w:val="00685AB3"/>
    <w:rsid w:val="00686B47"/>
    <w:rsid w:val="00686B4D"/>
    <w:rsid w:val="00696DD3"/>
    <w:rsid w:val="006B2DE6"/>
    <w:rsid w:val="006C6F9D"/>
    <w:rsid w:val="006C7187"/>
    <w:rsid w:val="006D1453"/>
    <w:rsid w:val="007106B2"/>
    <w:rsid w:val="007134EA"/>
    <w:rsid w:val="00726CAB"/>
    <w:rsid w:val="00745463"/>
    <w:rsid w:val="00757EEA"/>
    <w:rsid w:val="007A3736"/>
    <w:rsid w:val="007B4506"/>
    <w:rsid w:val="007C1F29"/>
    <w:rsid w:val="007F28DB"/>
    <w:rsid w:val="00806FBD"/>
    <w:rsid w:val="0082295A"/>
    <w:rsid w:val="0089145B"/>
    <w:rsid w:val="008B5D0B"/>
    <w:rsid w:val="008D0874"/>
    <w:rsid w:val="008D4BEB"/>
    <w:rsid w:val="008D60E7"/>
    <w:rsid w:val="008E60AE"/>
    <w:rsid w:val="008E6E6D"/>
    <w:rsid w:val="008F1E55"/>
    <w:rsid w:val="008F26C5"/>
    <w:rsid w:val="0091586F"/>
    <w:rsid w:val="00933759"/>
    <w:rsid w:val="00943542"/>
    <w:rsid w:val="009461C8"/>
    <w:rsid w:val="00951D0A"/>
    <w:rsid w:val="00954F0A"/>
    <w:rsid w:val="009672A6"/>
    <w:rsid w:val="009A3152"/>
    <w:rsid w:val="009D0584"/>
    <w:rsid w:val="009D065A"/>
    <w:rsid w:val="009E17B2"/>
    <w:rsid w:val="009E7A83"/>
    <w:rsid w:val="00A03462"/>
    <w:rsid w:val="00A0346C"/>
    <w:rsid w:val="00A2630B"/>
    <w:rsid w:val="00A32601"/>
    <w:rsid w:val="00A430A8"/>
    <w:rsid w:val="00A47439"/>
    <w:rsid w:val="00A53487"/>
    <w:rsid w:val="00A7008D"/>
    <w:rsid w:val="00A8145C"/>
    <w:rsid w:val="00A834BF"/>
    <w:rsid w:val="00A91FB4"/>
    <w:rsid w:val="00AA7D6D"/>
    <w:rsid w:val="00AC5D1B"/>
    <w:rsid w:val="00AF2255"/>
    <w:rsid w:val="00B067DD"/>
    <w:rsid w:val="00B12C39"/>
    <w:rsid w:val="00B1360E"/>
    <w:rsid w:val="00B1629A"/>
    <w:rsid w:val="00B22EE1"/>
    <w:rsid w:val="00B32C33"/>
    <w:rsid w:val="00B45025"/>
    <w:rsid w:val="00B53A85"/>
    <w:rsid w:val="00B67EBD"/>
    <w:rsid w:val="00BB09AC"/>
    <w:rsid w:val="00BC096A"/>
    <w:rsid w:val="00BC29A3"/>
    <w:rsid w:val="00BC2F0B"/>
    <w:rsid w:val="00BD71A0"/>
    <w:rsid w:val="00BF031B"/>
    <w:rsid w:val="00BF136A"/>
    <w:rsid w:val="00BF41D1"/>
    <w:rsid w:val="00C02EA7"/>
    <w:rsid w:val="00C0691D"/>
    <w:rsid w:val="00C141ED"/>
    <w:rsid w:val="00C35ABF"/>
    <w:rsid w:val="00C367BC"/>
    <w:rsid w:val="00C36BD5"/>
    <w:rsid w:val="00C5677F"/>
    <w:rsid w:val="00C76766"/>
    <w:rsid w:val="00C77EA4"/>
    <w:rsid w:val="00C91406"/>
    <w:rsid w:val="00C931AD"/>
    <w:rsid w:val="00CA2396"/>
    <w:rsid w:val="00CC2B3A"/>
    <w:rsid w:val="00CC2B4F"/>
    <w:rsid w:val="00CD2F7B"/>
    <w:rsid w:val="00CE457E"/>
    <w:rsid w:val="00CF4E28"/>
    <w:rsid w:val="00D32CD3"/>
    <w:rsid w:val="00D36F24"/>
    <w:rsid w:val="00D54D7C"/>
    <w:rsid w:val="00D617E5"/>
    <w:rsid w:val="00D7617A"/>
    <w:rsid w:val="00D846E6"/>
    <w:rsid w:val="00D902E4"/>
    <w:rsid w:val="00D907DF"/>
    <w:rsid w:val="00D94043"/>
    <w:rsid w:val="00D97CC2"/>
    <w:rsid w:val="00DA0642"/>
    <w:rsid w:val="00DA2544"/>
    <w:rsid w:val="00DA555A"/>
    <w:rsid w:val="00DC0C8C"/>
    <w:rsid w:val="00DC3EA2"/>
    <w:rsid w:val="00DC5302"/>
    <w:rsid w:val="00DE182A"/>
    <w:rsid w:val="00E2605F"/>
    <w:rsid w:val="00E347B3"/>
    <w:rsid w:val="00E36BAE"/>
    <w:rsid w:val="00E4544D"/>
    <w:rsid w:val="00E45B89"/>
    <w:rsid w:val="00E55430"/>
    <w:rsid w:val="00E56179"/>
    <w:rsid w:val="00EB1AD7"/>
    <w:rsid w:val="00EB207D"/>
    <w:rsid w:val="00EB277C"/>
    <w:rsid w:val="00EE6DC8"/>
    <w:rsid w:val="00F1141D"/>
    <w:rsid w:val="00F15BD8"/>
    <w:rsid w:val="00F1723D"/>
    <w:rsid w:val="00F3487A"/>
    <w:rsid w:val="00F45CF0"/>
    <w:rsid w:val="00F47DD4"/>
    <w:rsid w:val="00F77397"/>
    <w:rsid w:val="00F97E21"/>
    <w:rsid w:val="00FB08A1"/>
    <w:rsid w:val="00FC4DCB"/>
    <w:rsid w:val="00FE74CE"/>
    <w:rsid w:val="00FF31BF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08"/>
    <w:pPr>
      <w:spacing w:after="200" w:line="276" w:lineRule="auto"/>
    </w:pPr>
    <w:rPr>
      <w:rFonts w:cs="Calibri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rsid w:val="00D3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D36F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rsid w:val="00D36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D36F24"/>
  </w:style>
  <w:style w:type="paragraph" w:styleId="Peu">
    <w:name w:val="footer"/>
    <w:basedOn w:val="Normal"/>
    <w:link w:val="PeuCar"/>
    <w:uiPriority w:val="99"/>
    <w:rsid w:val="00D36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locked/>
    <w:rsid w:val="00D36F24"/>
  </w:style>
  <w:style w:type="paragraph" w:styleId="Pargrafdellista">
    <w:name w:val="List Paragraph"/>
    <w:basedOn w:val="Normal"/>
    <w:uiPriority w:val="99"/>
    <w:qFormat/>
    <w:rsid w:val="00BC29A3"/>
    <w:pPr>
      <w:ind w:left="720"/>
    </w:pPr>
  </w:style>
  <w:style w:type="character" w:styleId="Nmerodepgina">
    <w:name w:val="page number"/>
    <w:basedOn w:val="Tipusdelletraperdefectedelpargraf"/>
    <w:uiPriority w:val="99"/>
    <w:rsid w:val="007B4506"/>
    <w:rPr>
      <w:rFonts w:eastAsia="Times New Roman"/>
      <w:sz w:val="22"/>
      <w:szCs w:val="22"/>
      <w:lang w:val="ca-ES"/>
    </w:rPr>
  </w:style>
  <w:style w:type="character" w:styleId="Enlla">
    <w:name w:val="Hyperlink"/>
    <w:basedOn w:val="Tipusdelletraperdefectedelpargraf"/>
    <w:uiPriority w:val="99"/>
    <w:rsid w:val="00696DD3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C2B3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Tipusdelletraperdefectedelpargraf"/>
    <w:rsid w:val="009E17B2"/>
  </w:style>
  <w:style w:type="character" w:styleId="Textennegreta">
    <w:name w:val="Strong"/>
    <w:basedOn w:val="Tipusdelletraperdefectedelpargraf"/>
    <w:uiPriority w:val="22"/>
    <w:qFormat/>
    <w:locked/>
    <w:rsid w:val="009E17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08"/>
    <w:pPr>
      <w:spacing w:after="200" w:line="276" w:lineRule="auto"/>
    </w:pPr>
    <w:rPr>
      <w:rFonts w:cs="Calibri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rsid w:val="00D3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D36F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rsid w:val="00D36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D36F24"/>
  </w:style>
  <w:style w:type="paragraph" w:styleId="Peu">
    <w:name w:val="footer"/>
    <w:basedOn w:val="Normal"/>
    <w:link w:val="PeuCar"/>
    <w:uiPriority w:val="99"/>
    <w:rsid w:val="00D36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locked/>
    <w:rsid w:val="00D36F24"/>
  </w:style>
  <w:style w:type="paragraph" w:styleId="Pargrafdellista">
    <w:name w:val="List Paragraph"/>
    <w:basedOn w:val="Normal"/>
    <w:uiPriority w:val="99"/>
    <w:qFormat/>
    <w:rsid w:val="00BC29A3"/>
    <w:pPr>
      <w:ind w:left="720"/>
    </w:pPr>
  </w:style>
  <w:style w:type="character" w:styleId="Nmerodepgina">
    <w:name w:val="page number"/>
    <w:basedOn w:val="Tipusdelletraperdefectedelpargraf"/>
    <w:uiPriority w:val="99"/>
    <w:rsid w:val="007B4506"/>
    <w:rPr>
      <w:rFonts w:eastAsia="Times New Roman"/>
      <w:sz w:val="22"/>
      <w:szCs w:val="22"/>
      <w:lang w:val="ca-ES"/>
    </w:rPr>
  </w:style>
  <w:style w:type="character" w:styleId="Enlla">
    <w:name w:val="Hyperlink"/>
    <w:basedOn w:val="Tipusdelletraperdefectedelpargraf"/>
    <w:uiPriority w:val="99"/>
    <w:rsid w:val="00696DD3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C2B3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Tipusdelletraperdefectedelpargraf"/>
    <w:rsid w:val="009E17B2"/>
  </w:style>
  <w:style w:type="character" w:styleId="Textennegreta">
    <w:name w:val="Strong"/>
    <w:basedOn w:val="Tipusdelletraperdefectedelpargraf"/>
    <w:uiPriority w:val="22"/>
    <w:qFormat/>
    <w:locked/>
    <w:rsid w:val="009E1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67AE-4F80-426C-84EF-E60F630B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8372</Characters>
  <Application>Microsoft Office Word</Application>
  <DocSecurity>4</DocSecurity>
  <Lines>69</Lines>
  <Paragraphs>19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CALENDARI</vt:lpstr>
    </vt:vector>
  </TitlesOfParts>
  <Company>Ajuntament de Cubelles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</dc:title>
  <dc:creator>neus.brull</dc:creator>
  <cp:lastModifiedBy>Angels Fuster i Bau</cp:lastModifiedBy>
  <cp:revision>2</cp:revision>
  <cp:lastPrinted>2016-04-26T10:46:00Z</cp:lastPrinted>
  <dcterms:created xsi:type="dcterms:W3CDTF">2016-04-26T11:38:00Z</dcterms:created>
  <dcterms:modified xsi:type="dcterms:W3CDTF">2016-04-26T11:38:00Z</dcterms:modified>
</cp:coreProperties>
</file>